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D608" w14:textId="77777777" w:rsidR="00FF4A5A" w:rsidRDefault="00FF4A5A" w:rsidP="00FF4A5A">
      <w:pPr>
        <w:rPr>
          <w:rFonts w:ascii="Garamond" w:hAnsi="Garamond"/>
        </w:rPr>
      </w:pPr>
      <w:r>
        <w:rPr>
          <w:rFonts w:ascii="Garamond" w:hAnsi="Garamond"/>
        </w:rPr>
        <w:t xml:space="preserve">July </w:t>
      </w:r>
      <w:r>
        <w:rPr>
          <w:rFonts w:ascii="Garamond" w:hAnsi="Garamond"/>
        </w:rPr>
        <w:t>16</w:t>
      </w:r>
      <w:r w:rsidRPr="00AB338F">
        <w:rPr>
          <w:rFonts w:ascii="Garamond" w:hAnsi="Garamond"/>
        </w:rPr>
        <w:t xml:space="preserve">, 2020 – </w:t>
      </w:r>
      <w:r>
        <w:rPr>
          <w:rFonts w:ascii="Garamond" w:hAnsi="Garamond"/>
        </w:rPr>
        <w:t>Conscious Labor &amp; Intentional Suffering</w:t>
      </w:r>
    </w:p>
    <w:p w14:paraId="415E8FEE" w14:textId="457CB587" w:rsidR="00FF4A5A" w:rsidRDefault="00FF4A5A" w:rsidP="00FF4A5A">
      <w:pPr>
        <w:rPr>
          <w:rFonts w:ascii="Garamond" w:hAnsi="Garamond"/>
        </w:rPr>
      </w:pPr>
      <w:r>
        <w:rPr>
          <w:rFonts w:ascii="Garamond" w:hAnsi="Garamond"/>
        </w:rPr>
        <w:t>Lauri Raymond</w:t>
      </w:r>
    </w:p>
    <w:p w14:paraId="6CD796A4" w14:textId="77777777" w:rsidR="00FF4A5A" w:rsidRDefault="00FF4A5A" w:rsidP="00FF4A5A">
      <w:pPr>
        <w:rPr>
          <w:rFonts w:ascii="Garamond" w:eastAsia="Times New Roman" w:hAnsi="Garamond" w:cs="Times New Roman"/>
          <w:b/>
          <w:bCs/>
          <w:color w:val="202020"/>
        </w:rPr>
      </w:pPr>
    </w:p>
    <w:p w14:paraId="1075C7B8" w14:textId="77777777" w:rsidR="00FF4A5A" w:rsidRDefault="00FF4A5A" w:rsidP="00031817">
      <w:pPr>
        <w:jc w:val="center"/>
        <w:rPr>
          <w:rFonts w:ascii="Garamond" w:eastAsia="Times New Roman" w:hAnsi="Garamond" w:cs="Times New Roman"/>
          <w:b/>
          <w:bCs/>
          <w:color w:val="202020"/>
        </w:rPr>
      </w:pPr>
    </w:p>
    <w:p w14:paraId="4E1D7EDB" w14:textId="25BAF5D6" w:rsidR="00031817" w:rsidRPr="00F23F4B" w:rsidRDefault="00031817" w:rsidP="00031817">
      <w:pPr>
        <w:jc w:val="center"/>
        <w:rPr>
          <w:rFonts w:ascii="Garamond" w:eastAsia="Times New Roman" w:hAnsi="Garamond" w:cs="Times New Roman"/>
          <w:b/>
          <w:bCs/>
          <w:color w:val="202020"/>
        </w:rPr>
      </w:pPr>
      <w:r w:rsidRPr="00F23F4B">
        <w:rPr>
          <w:rFonts w:ascii="Garamond" w:eastAsia="Times New Roman" w:hAnsi="Garamond" w:cs="Times New Roman"/>
          <w:b/>
          <w:bCs/>
          <w:color w:val="202020"/>
        </w:rPr>
        <w:t>Conscious Labor and Intentional Suffering</w:t>
      </w:r>
    </w:p>
    <w:p w14:paraId="3CAD61E8" w14:textId="77777777" w:rsidR="00EB5E03" w:rsidRPr="00F23F4B" w:rsidRDefault="00EB5E03" w:rsidP="00031817">
      <w:pPr>
        <w:jc w:val="center"/>
        <w:rPr>
          <w:rFonts w:ascii="Garamond" w:eastAsia="Times New Roman" w:hAnsi="Garamond" w:cs="Times New Roman"/>
          <w:b/>
          <w:bCs/>
          <w:color w:val="202020"/>
        </w:rPr>
      </w:pPr>
    </w:p>
    <w:p w14:paraId="5F5466F3" w14:textId="77777777" w:rsidR="00031817" w:rsidRPr="00F23F4B" w:rsidRDefault="00031817" w:rsidP="003F3F67">
      <w:pPr>
        <w:rPr>
          <w:rFonts w:ascii="Garamond" w:eastAsia="Times New Roman" w:hAnsi="Garamond" w:cs="Times New Roman"/>
          <w:b/>
          <w:bCs/>
          <w:color w:val="202020"/>
        </w:rPr>
      </w:pPr>
    </w:p>
    <w:p w14:paraId="32E5508C" w14:textId="5A82C514" w:rsidR="003F3F67" w:rsidRPr="00F23F4B" w:rsidRDefault="005E1CE9" w:rsidP="00031817">
      <w:pPr>
        <w:jc w:val="center"/>
        <w:rPr>
          <w:rFonts w:ascii="Garamond" w:eastAsia="Times New Roman" w:hAnsi="Garamond" w:cs="Times New Roman"/>
          <w:b/>
          <w:bCs/>
          <w:color w:val="202020"/>
        </w:rPr>
      </w:pPr>
      <w:r w:rsidRPr="00F23F4B">
        <w:rPr>
          <w:rFonts w:ascii="Garamond" w:eastAsia="Times New Roman" w:hAnsi="Garamond" w:cs="Times New Roman"/>
          <w:noProof/>
        </w:rPr>
        <w:drawing>
          <wp:inline distT="0" distB="0" distL="0" distR="0" wp14:anchorId="65CF8274" wp14:editId="46423807">
            <wp:extent cx="4064000" cy="2935929"/>
            <wp:effectExtent l="0" t="0" r="0" b="0"/>
            <wp:docPr id="6" name="Picture 6" descr="A picture containing photo, food, computer,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hoto, food, computer, television&#10;&#10;Description automatically generated"/>
                    <pic:cNvPicPr/>
                  </pic:nvPicPr>
                  <pic:blipFill>
                    <a:blip r:embed="rId5"/>
                    <a:stretch>
                      <a:fillRect/>
                    </a:stretch>
                  </pic:blipFill>
                  <pic:spPr>
                    <a:xfrm>
                      <a:off x="0" y="0"/>
                      <a:ext cx="4076713" cy="2945113"/>
                    </a:xfrm>
                    <a:prstGeom prst="rect">
                      <a:avLst/>
                    </a:prstGeom>
                  </pic:spPr>
                </pic:pic>
              </a:graphicData>
            </a:graphic>
          </wp:inline>
        </w:drawing>
      </w:r>
    </w:p>
    <w:p w14:paraId="20A7BAFF" w14:textId="495EE35B" w:rsidR="00031817" w:rsidRPr="00F23F4B" w:rsidRDefault="00031817" w:rsidP="005E1CE9">
      <w:pPr>
        <w:jc w:val="center"/>
        <w:rPr>
          <w:rFonts w:ascii="Garamond" w:eastAsia="Times New Roman" w:hAnsi="Garamond" w:cs="Times New Roman"/>
          <w:b/>
          <w:bCs/>
          <w:color w:val="202020"/>
        </w:rPr>
      </w:pPr>
    </w:p>
    <w:p w14:paraId="6BB83335" w14:textId="77777777" w:rsidR="003F3F67" w:rsidRPr="00F23F4B" w:rsidRDefault="003F3F67" w:rsidP="003F3F67">
      <w:pPr>
        <w:rPr>
          <w:rFonts w:ascii="Garamond" w:eastAsia="Times New Roman" w:hAnsi="Garamond" w:cs="Times New Roman"/>
          <w:b/>
          <w:bCs/>
          <w:color w:val="202020"/>
        </w:rPr>
      </w:pPr>
    </w:p>
    <w:p w14:paraId="4452C952" w14:textId="77777777" w:rsidR="00B82CCD" w:rsidRPr="00F23F4B" w:rsidRDefault="00B82CCD" w:rsidP="003F3F67">
      <w:pPr>
        <w:rPr>
          <w:rFonts w:ascii="Garamond" w:eastAsia="Times New Roman" w:hAnsi="Garamond" w:cs="Times New Roman"/>
          <w:b/>
          <w:bCs/>
          <w:color w:val="202020"/>
          <w:shd w:val="clear" w:color="auto" w:fill="FFFFFF"/>
        </w:rPr>
      </w:pPr>
    </w:p>
    <w:p w14:paraId="21201019" w14:textId="41A676DB" w:rsidR="00590A5C" w:rsidRPr="00F23F4B" w:rsidRDefault="00590A5C" w:rsidP="003F3F67">
      <w:pPr>
        <w:rPr>
          <w:rFonts w:ascii="Garamond" w:eastAsia="Times New Roman" w:hAnsi="Garamond" w:cs="Times New Roman"/>
          <w:b/>
          <w:bCs/>
          <w:color w:val="202020"/>
          <w:shd w:val="clear" w:color="auto" w:fill="FFFFFF"/>
        </w:rPr>
      </w:pPr>
      <w:r w:rsidRPr="00F23F4B">
        <w:rPr>
          <w:rFonts w:ascii="Garamond" w:eastAsia="Times New Roman" w:hAnsi="Garamond" w:cs="Times New Roman"/>
          <w:b/>
          <w:bCs/>
          <w:color w:val="202020"/>
          <w:shd w:val="clear" w:color="auto" w:fill="FFFFFF"/>
        </w:rPr>
        <w:t>Sharing</w:t>
      </w:r>
      <w:r w:rsidR="00F67232" w:rsidRPr="00F23F4B">
        <w:rPr>
          <w:rFonts w:ascii="Garamond" w:eastAsia="Times New Roman" w:hAnsi="Garamond" w:cs="Times New Roman"/>
          <w:b/>
          <w:bCs/>
          <w:color w:val="202020"/>
          <w:shd w:val="clear" w:color="auto" w:fill="FFFFFF"/>
        </w:rPr>
        <w:t xml:space="preserve"> as a </w:t>
      </w:r>
      <w:r w:rsidR="004F36AB" w:rsidRPr="00F23F4B">
        <w:rPr>
          <w:rFonts w:ascii="Garamond" w:eastAsia="Times New Roman" w:hAnsi="Garamond" w:cs="Times New Roman"/>
          <w:b/>
          <w:bCs/>
          <w:color w:val="202020"/>
          <w:shd w:val="clear" w:color="auto" w:fill="FFFFFF"/>
        </w:rPr>
        <w:t>F</w:t>
      </w:r>
      <w:r w:rsidR="00F67232" w:rsidRPr="00F23F4B">
        <w:rPr>
          <w:rFonts w:ascii="Garamond" w:eastAsia="Times New Roman" w:hAnsi="Garamond" w:cs="Times New Roman"/>
          <w:b/>
          <w:bCs/>
          <w:color w:val="202020"/>
          <w:shd w:val="clear" w:color="auto" w:fill="FFFFFF"/>
        </w:rPr>
        <w:t>ool for the Work</w:t>
      </w:r>
    </w:p>
    <w:p w14:paraId="6BB164EA" w14:textId="77777777" w:rsidR="00590A5C" w:rsidRPr="00F23F4B" w:rsidRDefault="00590A5C" w:rsidP="003F3F67">
      <w:pPr>
        <w:rPr>
          <w:rFonts w:ascii="Garamond" w:eastAsia="Times New Roman" w:hAnsi="Garamond" w:cs="Times New Roman"/>
          <w:b/>
          <w:bCs/>
          <w:color w:val="202020"/>
          <w:shd w:val="clear" w:color="auto" w:fill="FFFFFF"/>
        </w:rPr>
      </w:pPr>
    </w:p>
    <w:p w14:paraId="183270A7" w14:textId="6739F732" w:rsidR="003F3F67" w:rsidRPr="00F23F4B" w:rsidRDefault="003F3F67" w:rsidP="003F3F67">
      <w:pPr>
        <w:rPr>
          <w:rFonts w:ascii="Garamond" w:eastAsia="Times New Roman" w:hAnsi="Garamond" w:cs="Times New Roman"/>
          <w:color w:val="202020"/>
          <w:shd w:val="clear" w:color="auto" w:fill="FFFFFF"/>
        </w:rPr>
      </w:pPr>
      <w:r w:rsidRPr="00F23F4B">
        <w:rPr>
          <w:rFonts w:ascii="Garamond" w:eastAsia="Times New Roman" w:hAnsi="Garamond" w:cs="Times New Roman"/>
          <w:color w:val="202020"/>
          <w:shd w:val="clear" w:color="auto" w:fill="FFFFFF"/>
        </w:rPr>
        <w:t>To share is courageous; it is a gift to you and others. It opens one to the possibility of being "a fool for the Work." It affirms observations in being and imprints a cellular knowing. It is also an art-form. A Work-form, so to speak. That is, to share in the Work is to put oneself under the authority of the Work: non-critically self-observing, non-identifying, and Self-remembering in all three centers while sharing. Brief. To the point. Without specific references to others. Without story.</w:t>
      </w:r>
    </w:p>
    <w:p w14:paraId="2A0181CE" w14:textId="427EA771" w:rsidR="00F23F4B" w:rsidRPr="00F23F4B" w:rsidRDefault="00F23F4B" w:rsidP="000466F2">
      <w:pPr>
        <w:rPr>
          <w:rFonts w:ascii="Garamond" w:eastAsia="Times New Roman" w:hAnsi="Garamond" w:cs="Times New Roman"/>
        </w:rPr>
      </w:pPr>
    </w:p>
    <w:p w14:paraId="11A9E9C5" w14:textId="30BC7846" w:rsidR="00396FE2" w:rsidRPr="00F23F4B" w:rsidRDefault="005E1CE9" w:rsidP="005E1CE9">
      <w:pPr>
        <w:rPr>
          <w:rFonts w:ascii="Garamond" w:eastAsia="Times New Roman" w:hAnsi="Garamond" w:cs="Times New Roman"/>
        </w:rPr>
      </w:pPr>
      <w:r>
        <w:rPr>
          <w:rFonts w:ascii="Garamond" w:eastAsia="Times New Roman" w:hAnsi="Garamond" w:cs="Times New Roman"/>
          <w:i/>
          <w:iCs/>
          <w:color w:val="333333"/>
          <w:bdr w:val="none" w:sz="0" w:space="0" w:color="auto" w:frame="1"/>
        </w:rPr>
        <w:t>"</w:t>
      </w:r>
      <w:r w:rsidR="00396FE2" w:rsidRPr="00F23F4B">
        <w:rPr>
          <w:rFonts w:ascii="Garamond" w:eastAsia="Times New Roman" w:hAnsi="Garamond" w:cs="Times New Roman"/>
          <w:i/>
          <w:iCs/>
          <w:color w:val="333333"/>
          <w:bdr w:val="none" w:sz="0" w:space="0" w:color="auto" w:frame="1"/>
        </w:rPr>
        <w:t>The Fool</w:t>
      </w:r>
      <w:r w:rsidR="00396FE2" w:rsidRPr="00F23F4B">
        <w:rPr>
          <w:rFonts w:ascii="Garamond" w:eastAsia="Times New Roman" w:hAnsi="Garamond" w:cs="Times New Roman"/>
          <w:color w:val="333333"/>
          <w:shd w:val="clear" w:color="auto" w:fill="FFFFFF"/>
        </w:rPr>
        <w:t xml:space="preserve"> </w:t>
      </w:r>
      <w:r w:rsidR="0058179B" w:rsidRPr="00F23F4B">
        <w:rPr>
          <w:rFonts w:ascii="Garamond" w:eastAsia="Times New Roman" w:hAnsi="Garamond" w:cs="Times New Roman"/>
          <w:color w:val="333333"/>
          <w:shd w:val="clear" w:color="auto" w:fill="FFFFFF"/>
        </w:rPr>
        <w:t>[</w:t>
      </w:r>
      <w:r w:rsidR="00396FE2" w:rsidRPr="00F23F4B">
        <w:rPr>
          <w:rFonts w:ascii="Garamond" w:eastAsia="Times New Roman" w:hAnsi="Garamond" w:cs="Times New Roman"/>
          <w:color w:val="333333"/>
          <w:shd w:val="clear" w:color="auto" w:fill="FFFFFF"/>
        </w:rPr>
        <w:t>seem</w:t>
      </w:r>
      <w:r w:rsidR="0058179B" w:rsidRPr="00F23F4B">
        <w:rPr>
          <w:rFonts w:ascii="Garamond" w:eastAsia="Times New Roman" w:hAnsi="Garamond" w:cs="Times New Roman"/>
          <w:color w:val="333333"/>
          <w:shd w:val="clear" w:color="auto" w:fill="FFFFFF"/>
        </w:rPr>
        <w:t>s]</w:t>
      </w:r>
      <w:r w:rsidR="00396FE2" w:rsidRPr="00F23F4B">
        <w:rPr>
          <w:rFonts w:ascii="Garamond" w:eastAsia="Times New Roman" w:hAnsi="Garamond" w:cs="Times New Roman"/>
          <w:color w:val="333333"/>
          <w:shd w:val="clear" w:color="auto" w:fill="FFFFFF"/>
        </w:rPr>
        <w:t xml:space="preserve"> to represent (at least in part) the </w:t>
      </w:r>
      <w:r w:rsidR="00396FE2" w:rsidRPr="00F23F4B">
        <w:rPr>
          <w:rFonts w:ascii="Garamond" w:eastAsia="Times New Roman" w:hAnsi="Garamond" w:cs="Times New Roman"/>
          <w:i/>
          <w:iCs/>
          <w:color w:val="333333"/>
          <w:bdr w:val="none" w:sz="0" w:space="0" w:color="auto" w:frame="1"/>
        </w:rPr>
        <w:t>transcendental consciousness</w:t>
      </w:r>
      <w:r w:rsidR="00396FE2" w:rsidRPr="00F23F4B">
        <w:rPr>
          <w:rFonts w:ascii="Garamond" w:eastAsia="Times New Roman" w:hAnsi="Garamond" w:cs="Times New Roman"/>
          <w:color w:val="333333"/>
          <w:shd w:val="clear" w:color="auto" w:fill="FFFFFF"/>
        </w:rPr>
        <w:t> of which, at the beginning of our journey, we are more or less oblivious, but which, by the grace of God,</w:t>
      </w:r>
      <w:r w:rsidR="0058179B" w:rsidRPr="00F23F4B">
        <w:rPr>
          <w:rFonts w:ascii="Garamond" w:eastAsia="Times New Roman" w:hAnsi="Garamond" w:cs="Times New Roman"/>
          <w:color w:val="333333"/>
          <w:shd w:val="clear" w:color="auto" w:fill="FFFFFF"/>
        </w:rPr>
        <w:t xml:space="preserve"> </w:t>
      </w:r>
      <w:r w:rsidR="00396FE2" w:rsidRPr="00F23F4B">
        <w:rPr>
          <w:rFonts w:ascii="Garamond" w:eastAsia="Times New Roman" w:hAnsi="Garamond" w:cs="Times New Roman"/>
          <w:color w:val="333333"/>
          <w:shd w:val="clear" w:color="auto" w:fill="FFFFFF"/>
        </w:rPr>
        <w:t>is </w:t>
      </w:r>
      <w:r w:rsidR="00396FE2" w:rsidRPr="00F23F4B">
        <w:rPr>
          <w:rFonts w:ascii="Garamond" w:eastAsia="Times New Roman" w:hAnsi="Garamond" w:cs="Times New Roman"/>
          <w:i/>
          <w:iCs/>
          <w:color w:val="333333"/>
          <w:bdr w:val="none" w:sz="0" w:space="0" w:color="auto" w:frame="1"/>
        </w:rPr>
        <w:t>realized</w:t>
      </w:r>
      <w:r w:rsidR="00396FE2" w:rsidRPr="00F23F4B">
        <w:rPr>
          <w:rFonts w:ascii="Garamond" w:eastAsia="Times New Roman" w:hAnsi="Garamond" w:cs="Times New Roman"/>
          <w:color w:val="333333"/>
          <w:shd w:val="clear" w:color="auto" w:fill="FFFFFF"/>
        </w:rPr>
        <w:t> or </w:t>
      </w:r>
      <w:r w:rsidR="00396FE2" w:rsidRPr="00F23F4B">
        <w:rPr>
          <w:rFonts w:ascii="Garamond" w:eastAsia="Times New Roman" w:hAnsi="Garamond" w:cs="Times New Roman"/>
          <w:i/>
          <w:iCs/>
          <w:color w:val="333333"/>
          <w:bdr w:val="none" w:sz="0" w:space="0" w:color="auto" w:frame="1"/>
        </w:rPr>
        <w:t>recognized</w:t>
      </w:r>
      <w:r w:rsidR="00396FE2" w:rsidRPr="00F23F4B">
        <w:rPr>
          <w:rFonts w:ascii="Garamond" w:eastAsia="Times New Roman" w:hAnsi="Garamond" w:cs="Times New Roman"/>
          <w:color w:val="333333"/>
          <w:shd w:val="clear" w:color="auto" w:fill="FFFFFF"/>
        </w:rPr>
        <w:t> during the course of our pilgrimage.</w:t>
      </w:r>
    </w:p>
    <w:p w14:paraId="4DC795CF" w14:textId="7CCB15EA" w:rsidR="00396FE2" w:rsidRPr="00F23F4B" w:rsidRDefault="00396FE2" w:rsidP="00396FE2">
      <w:pPr>
        <w:rPr>
          <w:rFonts w:ascii="Garamond" w:hAnsi="Garamond"/>
          <w:bCs/>
        </w:rPr>
      </w:pPr>
    </w:p>
    <w:p w14:paraId="0414EF3A" w14:textId="308172A2" w:rsidR="00396FE2" w:rsidRPr="00F23F4B" w:rsidRDefault="000466F2" w:rsidP="00396FE2">
      <w:pPr>
        <w:textAlignment w:val="baseline"/>
        <w:rPr>
          <w:rFonts w:ascii="Garamond" w:eastAsia="Times New Roman" w:hAnsi="Garamond" w:cs="Times New Roman"/>
          <w:color w:val="333333"/>
        </w:rPr>
      </w:pPr>
      <w:r>
        <w:rPr>
          <w:rFonts w:ascii="Garamond" w:eastAsia="Times New Roman" w:hAnsi="Garamond" w:cs="Times New Roman"/>
          <w:color w:val="333333"/>
        </w:rPr>
        <w:t>"</w:t>
      </w:r>
      <w:r w:rsidR="00396FE2" w:rsidRPr="00F23F4B">
        <w:rPr>
          <w:rFonts w:ascii="Garamond" w:eastAsia="Times New Roman" w:hAnsi="Garamond" w:cs="Times New Roman"/>
          <w:color w:val="333333"/>
        </w:rPr>
        <w:t>Ouspensky</w:t>
      </w:r>
      <w:r w:rsidR="0058179B" w:rsidRPr="00F23F4B">
        <w:rPr>
          <w:rFonts w:ascii="Garamond" w:eastAsia="Times New Roman" w:hAnsi="Garamond" w:cs="Times New Roman"/>
          <w:color w:val="333333"/>
        </w:rPr>
        <w:t>:</w:t>
      </w:r>
      <w:r w:rsidR="00396FE2" w:rsidRPr="00F23F4B">
        <w:rPr>
          <w:rFonts w:ascii="Garamond" w:eastAsia="Times New Roman" w:hAnsi="Garamond" w:cs="Times New Roman"/>
          <w:color w:val="333333"/>
        </w:rPr>
        <w:t xml:space="preserve"> </w:t>
      </w:r>
      <w:r w:rsidR="00947D12" w:rsidRPr="00F23F4B">
        <w:rPr>
          <w:rFonts w:ascii="Garamond" w:eastAsia="Times New Roman" w:hAnsi="Garamond" w:cs="Times New Roman"/>
          <w:color w:val="333333"/>
        </w:rPr>
        <w:t>[The Fool is a</w:t>
      </w:r>
      <w:r w:rsidR="00396FE2" w:rsidRPr="00F23F4B">
        <w:rPr>
          <w:rFonts w:ascii="Garamond" w:eastAsia="Times New Roman" w:hAnsi="Garamond" w:cs="Times New Roman"/>
          <w:color w:val="333333"/>
        </w:rPr>
        <w:t>n</w:t>
      </w:r>
      <w:r w:rsidR="00947D12" w:rsidRPr="00F23F4B">
        <w:rPr>
          <w:rFonts w:ascii="Garamond" w:eastAsia="Times New Roman" w:hAnsi="Garamond" w:cs="Times New Roman"/>
          <w:color w:val="333333"/>
        </w:rPr>
        <w:t>]</w:t>
      </w:r>
      <w:r w:rsidR="00396FE2" w:rsidRPr="00F23F4B">
        <w:rPr>
          <w:rFonts w:ascii="Garamond" w:eastAsia="Times New Roman" w:hAnsi="Garamond" w:cs="Times New Roman"/>
          <w:color w:val="333333"/>
        </w:rPr>
        <w:t xml:space="preserve"> ordinary man. A separate man. The end of a ray not knowing its relation to the cent</w:t>
      </w:r>
      <w:r w:rsidR="0058179B" w:rsidRPr="00F23F4B">
        <w:rPr>
          <w:rFonts w:ascii="Garamond" w:eastAsia="Times New Roman" w:hAnsi="Garamond" w:cs="Times New Roman"/>
          <w:color w:val="333333"/>
        </w:rPr>
        <w:t>er</w:t>
      </w:r>
      <w:r w:rsidR="00396FE2" w:rsidRPr="00F23F4B">
        <w:rPr>
          <w:rFonts w:ascii="Garamond" w:eastAsia="Times New Roman" w:hAnsi="Garamond" w:cs="Times New Roman"/>
          <w:color w:val="333333"/>
        </w:rPr>
        <w:t>.</w:t>
      </w:r>
    </w:p>
    <w:p w14:paraId="46CD0FFC" w14:textId="43EB1B53" w:rsidR="00EB5E03" w:rsidRPr="00F23F4B" w:rsidRDefault="00EB5E03" w:rsidP="00396FE2">
      <w:pPr>
        <w:textAlignment w:val="baseline"/>
        <w:rPr>
          <w:rFonts w:ascii="Garamond" w:eastAsia="Times New Roman" w:hAnsi="Garamond" w:cs="Times New Roman"/>
          <w:i/>
          <w:iCs/>
          <w:color w:val="333333"/>
        </w:rPr>
      </w:pPr>
    </w:p>
    <w:p w14:paraId="2D8424C2" w14:textId="3DB23D4C" w:rsidR="00EB5E03" w:rsidRPr="00F23F4B" w:rsidRDefault="000466F2" w:rsidP="00396FE2">
      <w:pPr>
        <w:textAlignment w:val="baseline"/>
        <w:rPr>
          <w:rFonts w:ascii="Garamond" w:eastAsia="Times New Roman" w:hAnsi="Garamond" w:cs="Times New Roman"/>
          <w:color w:val="333333"/>
        </w:rPr>
      </w:pPr>
      <w:r>
        <w:rPr>
          <w:rFonts w:ascii="Garamond" w:eastAsia="Times New Roman" w:hAnsi="Garamond" w:cs="Times New Roman"/>
          <w:color w:val="333333"/>
          <w:bdr w:val="none" w:sz="0" w:space="0" w:color="auto" w:frame="1"/>
        </w:rPr>
        <w:t>"</w:t>
      </w:r>
      <w:r w:rsidR="00EB5E03" w:rsidRPr="00F23F4B">
        <w:rPr>
          <w:rFonts w:ascii="Garamond" w:eastAsia="Times New Roman" w:hAnsi="Garamond" w:cs="Times New Roman"/>
          <w:i/>
          <w:iCs/>
          <w:color w:val="333333"/>
          <w:bdr w:val="none" w:sz="0" w:space="0" w:color="auto" w:frame="1"/>
        </w:rPr>
        <w:t>The Fool</w:t>
      </w:r>
      <w:r w:rsidR="00EB5E03" w:rsidRPr="00F23F4B">
        <w:rPr>
          <w:rFonts w:ascii="Garamond" w:eastAsia="Times New Roman" w:hAnsi="Garamond" w:cs="Times New Roman"/>
          <w:color w:val="333333"/>
        </w:rPr>
        <w:t> carries with him the symbols of his true identity, although he has long since forgotten what they mean. Nevertheless they belong to him, even though he does not know their use. [They] have not lost their power, they retain it in themselves.</w:t>
      </w:r>
      <w:r>
        <w:rPr>
          <w:rFonts w:ascii="Garamond" w:eastAsia="Times New Roman" w:hAnsi="Garamond" w:cs="Times New Roman"/>
          <w:color w:val="333333"/>
        </w:rPr>
        <w:t>"</w:t>
      </w:r>
      <w:r w:rsidR="00947D12" w:rsidRPr="00F23F4B">
        <w:rPr>
          <w:rFonts w:ascii="Garamond" w:eastAsia="Times New Roman" w:hAnsi="Garamond" w:cs="Times New Roman"/>
          <w:color w:val="333333"/>
        </w:rPr>
        <w:t xml:space="preserve"> </w:t>
      </w:r>
      <w:r w:rsidR="00947D12" w:rsidRPr="00F23F4B">
        <w:rPr>
          <w:rFonts w:ascii="Garamond" w:hAnsi="Garamond"/>
          <w:bCs/>
        </w:rPr>
        <w:t>- Teenytinytarot.com</w:t>
      </w:r>
    </w:p>
    <w:p w14:paraId="3D224180" w14:textId="77777777" w:rsidR="0058179B" w:rsidRPr="00F23F4B" w:rsidRDefault="0058179B" w:rsidP="00396FE2">
      <w:pPr>
        <w:textAlignment w:val="baseline"/>
        <w:rPr>
          <w:rFonts w:ascii="Garamond" w:eastAsia="Times New Roman" w:hAnsi="Garamond" w:cs="Times New Roman"/>
          <w:i/>
          <w:iCs/>
          <w:color w:val="333333"/>
        </w:rPr>
      </w:pPr>
    </w:p>
    <w:p w14:paraId="61CA0CA1" w14:textId="695E95FE" w:rsidR="00B37966" w:rsidRPr="00F23F4B" w:rsidRDefault="0090167B" w:rsidP="00267128">
      <w:pPr>
        <w:textAlignment w:val="baseline"/>
        <w:rPr>
          <w:rFonts w:ascii="Garamond" w:hAnsi="Garamond"/>
          <w:bCs/>
        </w:rPr>
      </w:pPr>
      <w:r w:rsidRPr="00F23F4B">
        <w:rPr>
          <w:rFonts w:ascii="Garamond" w:hAnsi="Garamond"/>
          <w:bCs/>
        </w:rPr>
        <w:t>This suggests that the hidden potentialities we are born with – Higher Centers, Real I, Real Will and Real Conscience – are with us and can help us if we Work.</w:t>
      </w:r>
    </w:p>
    <w:p w14:paraId="5CA7B4BA" w14:textId="77777777" w:rsidR="00B37966" w:rsidRPr="00F23F4B" w:rsidRDefault="00B37966" w:rsidP="00267128">
      <w:pPr>
        <w:textAlignment w:val="baseline"/>
        <w:rPr>
          <w:rFonts w:ascii="Garamond" w:hAnsi="Garamond"/>
          <w:b/>
        </w:rPr>
      </w:pPr>
    </w:p>
    <w:p w14:paraId="3F8915D1" w14:textId="7B9C6D96" w:rsidR="006B2F03" w:rsidRPr="00F23F4B" w:rsidRDefault="00B37966" w:rsidP="00267128">
      <w:pPr>
        <w:textAlignment w:val="baseline"/>
        <w:rPr>
          <w:rFonts w:ascii="Garamond" w:hAnsi="Garamond"/>
          <w:b/>
        </w:rPr>
      </w:pPr>
      <w:r w:rsidRPr="00F23F4B">
        <w:rPr>
          <w:rFonts w:ascii="Garamond" w:hAnsi="Garamond"/>
          <w:b/>
        </w:rPr>
        <w:t>Suggestions for sharing as a fool for the Work:</w:t>
      </w:r>
    </w:p>
    <w:p w14:paraId="1A2F8E2A" w14:textId="77777777" w:rsidR="00B37966" w:rsidRPr="00F23F4B" w:rsidRDefault="00B37966" w:rsidP="00267128">
      <w:pPr>
        <w:textAlignment w:val="baseline"/>
        <w:rPr>
          <w:rFonts w:ascii="Garamond" w:hAnsi="Garamond"/>
          <w:bCs/>
        </w:rPr>
      </w:pPr>
    </w:p>
    <w:p w14:paraId="1A23E525" w14:textId="77777777" w:rsidR="0090167B" w:rsidRPr="00F23F4B" w:rsidRDefault="00A54866" w:rsidP="00A54866">
      <w:pPr>
        <w:pStyle w:val="ListParagraph"/>
        <w:numPr>
          <w:ilvl w:val="0"/>
          <w:numId w:val="1"/>
        </w:numPr>
        <w:textAlignment w:val="baseline"/>
        <w:rPr>
          <w:rFonts w:ascii="Garamond" w:eastAsia="Times New Roman" w:hAnsi="Garamond" w:cs="Times New Roman"/>
          <w:color w:val="333333"/>
        </w:rPr>
      </w:pPr>
      <w:r w:rsidRPr="00F23F4B">
        <w:rPr>
          <w:rFonts w:ascii="Garamond" w:eastAsia="Times New Roman" w:hAnsi="Garamond" w:cs="Times New Roman"/>
          <w:color w:val="333333"/>
        </w:rPr>
        <w:t>Pray – Before class and when you raise your hand, feel feet on the floor and pray for the highest good for your participation. Pray for others as they share.</w:t>
      </w:r>
      <w:r w:rsidR="004F36AB" w:rsidRPr="00F23F4B">
        <w:rPr>
          <w:rFonts w:ascii="Garamond" w:eastAsia="Times New Roman" w:hAnsi="Garamond" w:cs="Times New Roman"/>
          <w:color w:val="333333"/>
        </w:rPr>
        <w:t xml:space="preserve"> Pray for Abbess and Work leaders.</w:t>
      </w:r>
      <w:r w:rsidR="0090167B" w:rsidRPr="00F23F4B">
        <w:rPr>
          <w:rFonts w:ascii="Garamond" w:eastAsia="Times New Roman" w:hAnsi="Garamond" w:cs="Times New Roman"/>
          <w:color w:val="333333"/>
        </w:rPr>
        <w:t xml:space="preserve"> </w:t>
      </w:r>
    </w:p>
    <w:p w14:paraId="0AE1F267" w14:textId="77777777" w:rsidR="0090167B" w:rsidRPr="00F23F4B" w:rsidRDefault="0090167B" w:rsidP="0090167B">
      <w:pPr>
        <w:pStyle w:val="ListParagraph"/>
        <w:textAlignment w:val="baseline"/>
        <w:rPr>
          <w:rFonts w:ascii="Garamond" w:eastAsia="Times New Roman" w:hAnsi="Garamond" w:cs="Times New Roman"/>
          <w:color w:val="333333"/>
        </w:rPr>
      </w:pPr>
    </w:p>
    <w:p w14:paraId="7E9E84D8" w14:textId="099B0221" w:rsidR="00A54866" w:rsidRPr="00F23F4B" w:rsidRDefault="00F23F4B" w:rsidP="0090167B">
      <w:pPr>
        <w:pStyle w:val="ListParagraph"/>
        <w:textAlignment w:val="baseline"/>
        <w:rPr>
          <w:rFonts w:ascii="Garamond" w:eastAsia="Times New Roman" w:hAnsi="Garamond" w:cs="Times New Roman"/>
          <w:color w:val="333333"/>
        </w:rPr>
      </w:pPr>
      <w:r w:rsidRPr="00F23F4B">
        <w:rPr>
          <w:rFonts w:ascii="Garamond" w:eastAsia="Times New Roman" w:hAnsi="Garamond" w:cs="Times New Roman"/>
          <w:color w:val="333333"/>
        </w:rPr>
        <w:t xml:space="preserve">Side Note: </w:t>
      </w:r>
      <w:r w:rsidR="0090167B" w:rsidRPr="00F23F4B">
        <w:rPr>
          <w:rFonts w:ascii="Garamond" w:eastAsia="Times New Roman" w:hAnsi="Garamond" w:cs="Times New Roman"/>
          <w:color w:val="333333"/>
        </w:rPr>
        <w:t>Also pray for those in the sanctuary holding space for us at Sunday services: Pamela for Lectio, Peter, Mary Anne, Don, Deborah, Billie, Sue and Jeff</w:t>
      </w:r>
      <w:r w:rsidRPr="00F23F4B">
        <w:rPr>
          <w:rFonts w:ascii="Garamond" w:eastAsia="Times New Roman" w:hAnsi="Garamond" w:cs="Times New Roman"/>
          <w:color w:val="333333"/>
        </w:rPr>
        <w:t xml:space="preserve"> in the main service</w:t>
      </w:r>
      <w:r w:rsidR="0090167B" w:rsidRPr="00F23F4B">
        <w:rPr>
          <w:rFonts w:ascii="Garamond" w:eastAsia="Times New Roman" w:hAnsi="Garamond" w:cs="Times New Roman"/>
          <w:color w:val="333333"/>
        </w:rPr>
        <w:t>. When we are present in prayer, it connects us energetically and evolves us as a community.</w:t>
      </w:r>
    </w:p>
    <w:p w14:paraId="1770B5D3" w14:textId="77777777" w:rsidR="00947D12" w:rsidRPr="00F23F4B" w:rsidRDefault="00947D12" w:rsidP="00947D12">
      <w:pPr>
        <w:pStyle w:val="ListParagraph"/>
        <w:textAlignment w:val="baseline"/>
        <w:rPr>
          <w:rFonts w:ascii="Garamond" w:eastAsia="Times New Roman" w:hAnsi="Garamond" w:cs="Times New Roman"/>
          <w:color w:val="333333"/>
        </w:rPr>
      </w:pPr>
    </w:p>
    <w:p w14:paraId="4A6CB05E" w14:textId="1F4019FF" w:rsidR="006B2F03" w:rsidRPr="00F23F4B" w:rsidRDefault="00A54866" w:rsidP="00A54866">
      <w:pPr>
        <w:pStyle w:val="ListParagraph"/>
        <w:numPr>
          <w:ilvl w:val="0"/>
          <w:numId w:val="1"/>
        </w:numPr>
        <w:textAlignment w:val="baseline"/>
        <w:rPr>
          <w:rFonts w:ascii="Garamond" w:eastAsia="Times New Roman" w:hAnsi="Garamond" w:cs="Times New Roman"/>
          <w:color w:val="333333"/>
        </w:rPr>
      </w:pPr>
      <w:r w:rsidRPr="00F23F4B">
        <w:rPr>
          <w:rFonts w:ascii="Garamond" w:eastAsia="Times New Roman" w:hAnsi="Garamond" w:cs="Times New Roman"/>
          <w:color w:val="333333"/>
        </w:rPr>
        <w:t xml:space="preserve">Courage – </w:t>
      </w:r>
      <w:r w:rsidR="00B82CCD" w:rsidRPr="00F23F4B">
        <w:rPr>
          <w:rFonts w:ascii="Garamond" w:eastAsia="Times New Roman" w:hAnsi="Garamond" w:cs="Times New Roman"/>
          <w:color w:val="333333"/>
        </w:rPr>
        <w:t xml:space="preserve">Share without regard to outcome. </w:t>
      </w:r>
      <w:r w:rsidR="00947D12" w:rsidRPr="00F23F4B">
        <w:rPr>
          <w:rFonts w:ascii="Garamond" w:eastAsia="Times New Roman" w:hAnsi="Garamond" w:cs="Times New Roman"/>
          <w:color w:val="333333"/>
        </w:rPr>
        <w:t>Non-identify with</w:t>
      </w:r>
      <w:r w:rsidRPr="00F23F4B">
        <w:rPr>
          <w:rFonts w:ascii="Garamond" w:eastAsia="Times New Roman" w:hAnsi="Garamond" w:cs="Times New Roman"/>
          <w:color w:val="333333"/>
        </w:rPr>
        <w:t xml:space="preserve"> I's that say: </w:t>
      </w:r>
      <w:r w:rsidRPr="00F23F4B">
        <w:rPr>
          <w:rFonts w:ascii="Garamond" w:eastAsia="Times New Roman" w:hAnsi="Garamond" w:cs="Times New Roman"/>
          <w:i/>
          <w:iCs/>
          <w:color w:val="333333"/>
        </w:rPr>
        <w:t>You're not ready. You'll get it wrong. You don't know what you're talking about. You're too new.</w:t>
      </w:r>
      <w:r w:rsidR="00F23F4B" w:rsidRPr="00F23F4B">
        <w:rPr>
          <w:rFonts w:ascii="Garamond" w:eastAsia="Times New Roman" w:hAnsi="Garamond" w:cs="Times New Roman"/>
          <w:color w:val="333333"/>
        </w:rPr>
        <w:t xml:space="preserve"> </w:t>
      </w:r>
      <w:r w:rsidR="00F23F4B" w:rsidRPr="00F23F4B">
        <w:rPr>
          <w:rFonts w:ascii="Garamond" w:eastAsia="Times New Roman" w:hAnsi="Garamond" w:cs="Times New Roman"/>
          <w:color w:val="202020"/>
          <w:shd w:val="clear" w:color="auto" w:fill="FFFFFF"/>
        </w:rPr>
        <w:t>Our sharing serves our own and others' transformation in ways we cannot know.</w:t>
      </w:r>
    </w:p>
    <w:p w14:paraId="37B2DC6F" w14:textId="77777777" w:rsidR="00947D12" w:rsidRPr="00F23F4B" w:rsidRDefault="00947D12" w:rsidP="00947D12">
      <w:pPr>
        <w:pStyle w:val="ListParagraph"/>
        <w:textAlignment w:val="baseline"/>
        <w:rPr>
          <w:rFonts w:ascii="Garamond" w:eastAsia="Times New Roman" w:hAnsi="Garamond" w:cs="Times New Roman"/>
          <w:color w:val="333333"/>
        </w:rPr>
      </w:pPr>
    </w:p>
    <w:p w14:paraId="7FCE8CC4" w14:textId="3675734C" w:rsidR="00F23F4B" w:rsidRPr="00F23F4B" w:rsidRDefault="00590A5C" w:rsidP="00A54866">
      <w:pPr>
        <w:pStyle w:val="ListParagraph"/>
        <w:numPr>
          <w:ilvl w:val="0"/>
          <w:numId w:val="1"/>
        </w:numPr>
        <w:textAlignment w:val="baseline"/>
        <w:rPr>
          <w:rFonts w:ascii="Garamond" w:eastAsia="Times New Roman" w:hAnsi="Garamond" w:cs="Times New Roman"/>
          <w:color w:val="333333"/>
        </w:rPr>
      </w:pPr>
      <w:r w:rsidRPr="00F23F4B">
        <w:rPr>
          <w:rFonts w:ascii="Garamond" w:eastAsia="Times New Roman" w:hAnsi="Garamond" w:cs="Times New Roman"/>
          <w:color w:val="202020"/>
          <w:shd w:val="clear" w:color="auto" w:fill="FFFFFF"/>
        </w:rPr>
        <w:t>Non-critically self-observ</w:t>
      </w:r>
      <w:r w:rsidR="00B82CCD" w:rsidRPr="00F23F4B">
        <w:rPr>
          <w:rFonts w:ascii="Garamond" w:eastAsia="Times New Roman" w:hAnsi="Garamond" w:cs="Times New Roman"/>
          <w:color w:val="202020"/>
          <w:shd w:val="clear" w:color="auto" w:fill="FFFFFF"/>
        </w:rPr>
        <w:t>e</w:t>
      </w:r>
      <w:r w:rsidRPr="00F23F4B">
        <w:rPr>
          <w:rFonts w:ascii="Garamond" w:eastAsia="Times New Roman" w:hAnsi="Garamond" w:cs="Times New Roman"/>
          <w:color w:val="202020"/>
          <w:shd w:val="clear" w:color="auto" w:fill="FFFFFF"/>
        </w:rPr>
        <w:t>, non-identify, and Self-remember in all three centers while sharing – and after!</w:t>
      </w:r>
      <w:r w:rsidR="00F67232" w:rsidRPr="00F23F4B">
        <w:rPr>
          <w:rFonts w:ascii="Garamond" w:eastAsia="Times New Roman" w:hAnsi="Garamond" w:cs="Times New Roman"/>
          <w:color w:val="202020"/>
          <w:shd w:val="clear" w:color="auto" w:fill="FFFFFF"/>
        </w:rPr>
        <w:t xml:space="preserve">  </w:t>
      </w:r>
    </w:p>
    <w:p w14:paraId="0FBB042B" w14:textId="77777777" w:rsidR="00F23F4B" w:rsidRPr="00F23F4B" w:rsidRDefault="00F23F4B" w:rsidP="00F23F4B">
      <w:pPr>
        <w:pStyle w:val="ListParagraph"/>
        <w:textAlignment w:val="baseline"/>
        <w:rPr>
          <w:rFonts w:ascii="Garamond" w:eastAsia="Times New Roman" w:hAnsi="Garamond" w:cs="Times New Roman"/>
          <w:color w:val="333333"/>
        </w:rPr>
      </w:pPr>
    </w:p>
    <w:p w14:paraId="05917497" w14:textId="31FB460C" w:rsidR="00A54866" w:rsidRPr="00F23F4B" w:rsidRDefault="00F67232" w:rsidP="00F23F4B">
      <w:pPr>
        <w:pStyle w:val="ListParagraph"/>
        <w:textAlignment w:val="baseline"/>
        <w:rPr>
          <w:rFonts w:ascii="Garamond" w:eastAsia="Times New Roman" w:hAnsi="Garamond" w:cs="Times New Roman"/>
          <w:color w:val="333333"/>
        </w:rPr>
      </w:pPr>
      <w:r w:rsidRPr="00F23F4B">
        <w:rPr>
          <w:rFonts w:ascii="Garamond" w:eastAsia="Times New Roman" w:hAnsi="Garamond" w:cs="Times New Roman"/>
          <w:color w:val="202020"/>
          <w:shd w:val="clear" w:color="auto" w:fill="FFFFFF"/>
        </w:rPr>
        <w:t>Also do this while others share.</w:t>
      </w:r>
    </w:p>
    <w:p w14:paraId="4208D98D" w14:textId="77777777" w:rsidR="00947D12" w:rsidRPr="00F23F4B" w:rsidRDefault="00947D12" w:rsidP="00947D12">
      <w:pPr>
        <w:pStyle w:val="ListParagraph"/>
        <w:textAlignment w:val="baseline"/>
        <w:rPr>
          <w:rFonts w:ascii="Garamond" w:eastAsia="Times New Roman" w:hAnsi="Garamond" w:cs="Times New Roman"/>
          <w:color w:val="333333"/>
        </w:rPr>
      </w:pPr>
    </w:p>
    <w:p w14:paraId="04BFF37F" w14:textId="77777777" w:rsidR="00F23F4B" w:rsidRPr="00F23F4B" w:rsidRDefault="00590A5C" w:rsidP="00947D12">
      <w:pPr>
        <w:pStyle w:val="ListParagraph"/>
        <w:numPr>
          <w:ilvl w:val="0"/>
          <w:numId w:val="1"/>
        </w:numPr>
        <w:textAlignment w:val="baseline"/>
        <w:rPr>
          <w:rFonts w:ascii="Garamond" w:eastAsia="Times New Roman" w:hAnsi="Garamond" w:cs="Times New Roman"/>
          <w:color w:val="333333"/>
        </w:rPr>
      </w:pPr>
      <w:r w:rsidRPr="00F23F4B">
        <w:rPr>
          <w:rFonts w:ascii="Garamond" w:eastAsia="Times New Roman" w:hAnsi="Garamond" w:cs="Times New Roman"/>
          <w:color w:val="202020"/>
          <w:shd w:val="clear" w:color="auto" w:fill="FFFFFF"/>
        </w:rPr>
        <w:t xml:space="preserve">Brief. To the point. </w:t>
      </w:r>
      <w:r w:rsidR="00947D12" w:rsidRPr="00F23F4B">
        <w:rPr>
          <w:rFonts w:ascii="Garamond" w:eastAsia="Times New Roman" w:hAnsi="Garamond" w:cs="Times New Roman"/>
          <w:color w:val="202020"/>
          <w:shd w:val="clear" w:color="auto" w:fill="FFFFFF"/>
        </w:rPr>
        <w:t xml:space="preserve">Without story. </w:t>
      </w:r>
      <w:r w:rsidRPr="00F23F4B">
        <w:rPr>
          <w:rFonts w:ascii="Garamond" w:eastAsia="Times New Roman" w:hAnsi="Garamond" w:cs="Times New Roman"/>
          <w:color w:val="202020"/>
          <w:shd w:val="clear" w:color="auto" w:fill="FFFFFF"/>
        </w:rPr>
        <w:t xml:space="preserve">Without </w:t>
      </w:r>
      <w:r w:rsidR="00B37966" w:rsidRPr="00F23F4B">
        <w:rPr>
          <w:rFonts w:ascii="Garamond" w:eastAsia="Times New Roman" w:hAnsi="Garamond" w:cs="Times New Roman"/>
          <w:color w:val="202020"/>
          <w:shd w:val="clear" w:color="auto" w:fill="FFFFFF"/>
        </w:rPr>
        <w:t xml:space="preserve">identifying </w:t>
      </w:r>
      <w:r w:rsidRPr="00F23F4B">
        <w:rPr>
          <w:rFonts w:ascii="Garamond" w:eastAsia="Times New Roman" w:hAnsi="Garamond" w:cs="Times New Roman"/>
          <w:color w:val="202020"/>
          <w:shd w:val="clear" w:color="auto" w:fill="FFFFFF"/>
        </w:rPr>
        <w:t xml:space="preserve">references to others. </w:t>
      </w:r>
    </w:p>
    <w:p w14:paraId="6AD783B4" w14:textId="77777777" w:rsidR="00F23F4B" w:rsidRPr="00F23F4B" w:rsidRDefault="00F23F4B" w:rsidP="00F23F4B">
      <w:pPr>
        <w:pStyle w:val="ListParagraph"/>
        <w:textAlignment w:val="baseline"/>
        <w:rPr>
          <w:rFonts w:ascii="Garamond" w:eastAsia="Times New Roman" w:hAnsi="Garamond" w:cs="Times New Roman"/>
          <w:color w:val="333333"/>
        </w:rPr>
      </w:pPr>
    </w:p>
    <w:p w14:paraId="0C10156C" w14:textId="3D344F47" w:rsidR="00947D12" w:rsidRPr="00F23F4B" w:rsidRDefault="0090167B" w:rsidP="00F23F4B">
      <w:pPr>
        <w:pStyle w:val="ListParagraph"/>
        <w:textAlignment w:val="baseline"/>
        <w:rPr>
          <w:rFonts w:ascii="Garamond" w:eastAsia="Times New Roman" w:hAnsi="Garamond" w:cs="Times New Roman"/>
          <w:i/>
          <w:iCs/>
          <w:color w:val="333333"/>
        </w:rPr>
      </w:pPr>
      <w:r w:rsidRPr="00F23F4B">
        <w:rPr>
          <w:rFonts w:ascii="Garamond" w:eastAsia="Times New Roman" w:hAnsi="Garamond" w:cs="Times New Roman"/>
          <w:color w:val="202020"/>
          <w:shd w:val="clear" w:color="auto" w:fill="FFFFFF"/>
        </w:rPr>
        <w:t xml:space="preserve">We wish to be brief out of consideration for others who might wish to share. We wish to be direct and without story to </w:t>
      </w:r>
      <w:r w:rsidR="00F23F4B" w:rsidRPr="00F23F4B">
        <w:rPr>
          <w:rFonts w:ascii="Garamond" w:eastAsia="Times New Roman" w:hAnsi="Garamond" w:cs="Times New Roman"/>
          <w:color w:val="202020"/>
          <w:shd w:val="clear" w:color="auto" w:fill="FFFFFF"/>
        </w:rPr>
        <w:t>head off insincere</w:t>
      </w:r>
      <w:r w:rsidRPr="00F23F4B">
        <w:rPr>
          <w:rFonts w:ascii="Garamond" w:eastAsia="Times New Roman" w:hAnsi="Garamond" w:cs="Times New Roman"/>
          <w:color w:val="202020"/>
          <w:shd w:val="clear" w:color="auto" w:fill="FFFFFF"/>
        </w:rPr>
        <w:t xml:space="preserve"> I's that might </w:t>
      </w:r>
      <w:r w:rsidR="00F23F4B" w:rsidRPr="00F23F4B">
        <w:rPr>
          <w:rFonts w:ascii="Garamond" w:eastAsia="Times New Roman" w:hAnsi="Garamond" w:cs="Times New Roman"/>
          <w:color w:val="202020"/>
          <w:shd w:val="clear" w:color="auto" w:fill="FFFFFF"/>
        </w:rPr>
        <w:t>"get rolling" and justify or solicit</w:t>
      </w:r>
      <w:r w:rsidRPr="00F23F4B">
        <w:rPr>
          <w:rFonts w:ascii="Garamond" w:eastAsia="Times New Roman" w:hAnsi="Garamond" w:cs="Times New Roman"/>
          <w:color w:val="202020"/>
          <w:shd w:val="clear" w:color="auto" w:fill="FFFFFF"/>
        </w:rPr>
        <w:t xml:space="preserve"> approval</w:t>
      </w:r>
      <w:r w:rsidR="00F23F4B" w:rsidRPr="00F23F4B">
        <w:rPr>
          <w:rFonts w:ascii="Garamond" w:eastAsia="Times New Roman" w:hAnsi="Garamond" w:cs="Times New Roman"/>
          <w:color w:val="202020"/>
          <w:shd w:val="clear" w:color="auto" w:fill="FFFFFF"/>
        </w:rPr>
        <w:t xml:space="preserve"> and</w:t>
      </w:r>
      <w:r w:rsidRPr="00F23F4B">
        <w:rPr>
          <w:rFonts w:ascii="Garamond" w:eastAsia="Times New Roman" w:hAnsi="Garamond" w:cs="Times New Roman"/>
          <w:color w:val="202020"/>
          <w:shd w:val="clear" w:color="auto" w:fill="FFFFFF"/>
        </w:rPr>
        <w:t xml:space="preserve"> sympathy</w:t>
      </w:r>
      <w:r w:rsidR="00F23F4B" w:rsidRPr="00F23F4B">
        <w:rPr>
          <w:rFonts w:ascii="Garamond" w:eastAsia="Times New Roman" w:hAnsi="Garamond" w:cs="Times New Roman"/>
          <w:color w:val="202020"/>
          <w:shd w:val="clear" w:color="auto" w:fill="FFFFFF"/>
        </w:rPr>
        <w:t xml:space="preserve">. We wish to not use identifying references to others for privacy and to keep the sharing "on our own bones." </w:t>
      </w:r>
      <w:r w:rsidR="00F23F4B" w:rsidRPr="00F23F4B">
        <w:rPr>
          <w:rFonts w:ascii="Garamond" w:eastAsia="Times New Roman" w:hAnsi="Garamond" w:cs="Times New Roman"/>
          <w:i/>
          <w:iCs/>
          <w:color w:val="202020"/>
          <w:shd w:val="clear" w:color="auto" w:fill="FFFFFF"/>
        </w:rPr>
        <w:t>What did I learn? What did I see?</w:t>
      </w:r>
    </w:p>
    <w:p w14:paraId="1FC13BA8" w14:textId="77777777" w:rsidR="00947D12" w:rsidRPr="00F23F4B" w:rsidRDefault="00947D12" w:rsidP="00947D12">
      <w:pPr>
        <w:pStyle w:val="ListParagraph"/>
        <w:textAlignment w:val="baseline"/>
        <w:rPr>
          <w:rFonts w:ascii="Garamond" w:eastAsia="Times New Roman" w:hAnsi="Garamond" w:cs="Times New Roman"/>
          <w:color w:val="333333"/>
        </w:rPr>
      </w:pPr>
    </w:p>
    <w:p w14:paraId="7C8D0F04" w14:textId="1079F1D3" w:rsidR="0058179B" w:rsidRPr="00F23F4B" w:rsidRDefault="00031817" w:rsidP="00396FE2">
      <w:pPr>
        <w:pStyle w:val="ListParagraph"/>
        <w:numPr>
          <w:ilvl w:val="0"/>
          <w:numId w:val="1"/>
        </w:numPr>
        <w:textAlignment w:val="baseline"/>
        <w:rPr>
          <w:rFonts w:ascii="Garamond" w:eastAsia="Times New Roman" w:hAnsi="Garamond" w:cs="Times New Roman"/>
          <w:color w:val="333333"/>
        </w:rPr>
      </w:pPr>
      <w:r w:rsidRPr="00F23F4B">
        <w:rPr>
          <w:rFonts w:ascii="Garamond" w:hAnsi="Garamond"/>
          <w:bCs/>
        </w:rPr>
        <w:t xml:space="preserve">Sharing </w:t>
      </w:r>
      <w:r w:rsidR="00F67232" w:rsidRPr="00F23F4B">
        <w:rPr>
          <w:rFonts w:ascii="Garamond" w:hAnsi="Garamond"/>
          <w:bCs/>
        </w:rPr>
        <w:t>in this way</w:t>
      </w:r>
      <w:r w:rsidRPr="00F23F4B">
        <w:rPr>
          <w:rFonts w:ascii="Garamond" w:hAnsi="Garamond"/>
          <w:bCs/>
        </w:rPr>
        <w:t xml:space="preserve"> is conscious labor &amp; intentional suffering.</w:t>
      </w:r>
    </w:p>
    <w:p w14:paraId="478EC022" w14:textId="4A6DB3C4" w:rsidR="00031817" w:rsidRPr="00F23F4B" w:rsidRDefault="00031817" w:rsidP="00396FE2">
      <w:pPr>
        <w:rPr>
          <w:rFonts w:ascii="Garamond" w:hAnsi="Garamond"/>
          <w:bCs/>
        </w:rPr>
      </w:pPr>
    </w:p>
    <w:p w14:paraId="05487909" w14:textId="159C2AF9" w:rsidR="005E1CE9" w:rsidRPr="000466F2" w:rsidRDefault="005E1CE9" w:rsidP="000466F2">
      <w:pPr>
        <w:rPr>
          <w:rFonts w:ascii="Garamond" w:eastAsia="Times New Roman" w:hAnsi="Garamond" w:cs="Arial"/>
          <w:b/>
          <w:bCs/>
          <w:color w:val="000000"/>
        </w:rPr>
      </w:pPr>
    </w:p>
    <w:p w14:paraId="1B2295B9" w14:textId="0459D4E1" w:rsidR="00295CA6" w:rsidRPr="00F23F4B" w:rsidRDefault="00295CA6" w:rsidP="000466F2">
      <w:pPr>
        <w:rPr>
          <w:rFonts w:ascii="Garamond" w:eastAsia="Times New Roman" w:hAnsi="Garamond" w:cs="Times New Roman"/>
          <w:b/>
          <w:bCs/>
          <w:color w:val="202020"/>
        </w:rPr>
      </w:pPr>
      <w:r w:rsidRPr="00F23F4B">
        <w:rPr>
          <w:rFonts w:ascii="Garamond" w:eastAsia="Times New Roman" w:hAnsi="Garamond" w:cs="Times New Roman"/>
          <w:b/>
          <w:bCs/>
          <w:color w:val="202020"/>
        </w:rPr>
        <w:t>Conscious Labor and Intentional Suffering</w:t>
      </w:r>
    </w:p>
    <w:p w14:paraId="18D6A909" w14:textId="77777777" w:rsidR="00295CA6" w:rsidRPr="00F23F4B" w:rsidRDefault="00295CA6" w:rsidP="00295CA6">
      <w:pPr>
        <w:jc w:val="center"/>
        <w:rPr>
          <w:rFonts w:ascii="Garamond" w:eastAsia="Times New Roman" w:hAnsi="Garamond" w:cs="Times New Roman"/>
          <w:b/>
          <w:bCs/>
          <w:color w:val="202020"/>
        </w:rPr>
      </w:pPr>
    </w:p>
    <w:p w14:paraId="7E1F750A" w14:textId="77777777" w:rsidR="00295CA6" w:rsidRPr="00F23F4B" w:rsidRDefault="00295CA6" w:rsidP="00295CA6">
      <w:pPr>
        <w:rPr>
          <w:rFonts w:ascii="Garamond" w:eastAsia="Times New Roman" w:hAnsi="Garamond" w:cs="Times New Roman"/>
          <w:b/>
          <w:bCs/>
          <w:color w:val="202020"/>
        </w:rPr>
      </w:pPr>
    </w:p>
    <w:p w14:paraId="17D9F85F" w14:textId="77777777" w:rsidR="00295CA6" w:rsidRPr="00F23F4B" w:rsidRDefault="00295CA6" w:rsidP="00295CA6">
      <w:pPr>
        <w:jc w:val="center"/>
        <w:rPr>
          <w:rFonts w:ascii="Garamond" w:eastAsia="Times New Roman" w:hAnsi="Garamond" w:cs="Times New Roman"/>
          <w:b/>
          <w:bCs/>
          <w:color w:val="202020"/>
        </w:rPr>
      </w:pPr>
      <w:r w:rsidRPr="00F23F4B">
        <w:rPr>
          <w:rFonts w:ascii="Garamond" w:hAnsi="Garamond"/>
          <w:bCs/>
          <w:i/>
          <w:iCs/>
          <w:noProof/>
        </w:rPr>
        <w:drawing>
          <wp:inline distT="0" distB="0" distL="0" distR="0" wp14:anchorId="201A122E" wp14:editId="54EC2DC7">
            <wp:extent cx="3166534" cy="2516312"/>
            <wp:effectExtent l="0" t="0" r="0" b="0"/>
            <wp:docPr id="3" name="Picture 3" descr="A picture containing sitting, table, man,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7.jpg"/>
                    <pic:cNvPicPr/>
                  </pic:nvPicPr>
                  <pic:blipFill>
                    <a:blip r:embed="rId6">
                      <a:extLst>
                        <a:ext uri="{28A0092B-C50C-407E-A947-70E740481C1C}">
                          <a14:useLocalDpi xmlns:a14="http://schemas.microsoft.com/office/drawing/2010/main" val="0"/>
                        </a:ext>
                      </a:extLst>
                    </a:blip>
                    <a:stretch>
                      <a:fillRect/>
                    </a:stretch>
                  </pic:blipFill>
                  <pic:spPr>
                    <a:xfrm>
                      <a:off x="0" y="0"/>
                      <a:ext cx="3191919" cy="2536485"/>
                    </a:xfrm>
                    <a:prstGeom prst="rect">
                      <a:avLst/>
                    </a:prstGeom>
                  </pic:spPr>
                </pic:pic>
              </a:graphicData>
            </a:graphic>
          </wp:inline>
        </w:drawing>
      </w:r>
    </w:p>
    <w:p w14:paraId="076725D2" w14:textId="548469D9" w:rsidR="00295CA6" w:rsidRDefault="00295CA6" w:rsidP="006B2F03">
      <w:pPr>
        <w:rPr>
          <w:rFonts w:ascii="Garamond" w:eastAsia="Times New Roman" w:hAnsi="Garamond" w:cs="Arial"/>
          <w:b/>
          <w:bCs/>
          <w:color w:val="000000"/>
        </w:rPr>
      </w:pPr>
    </w:p>
    <w:p w14:paraId="76DD85EA" w14:textId="67932420" w:rsidR="002A09FF" w:rsidRPr="002A09FF" w:rsidRDefault="002A09FF" w:rsidP="006B2F03">
      <w:pPr>
        <w:rPr>
          <w:rFonts w:ascii="Garamond" w:eastAsia="Times New Roman" w:hAnsi="Garamond" w:cs="Arial"/>
          <w:color w:val="000000"/>
        </w:rPr>
      </w:pPr>
      <w:r>
        <w:rPr>
          <w:rFonts w:ascii="Garamond" w:eastAsia="Times New Roman" w:hAnsi="Garamond" w:cs="Arial"/>
          <w:color w:val="000000"/>
        </w:rPr>
        <w:t>"Our lives are required for something." – J.G. Bennett</w:t>
      </w:r>
    </w:p>
    <w:p w14:paraId="5FDF5C03" w14:textId="092FA8C7" w:rsidR="006B2F03" w:rsidRPr="00F23F4B" w:rsidRDefault="006B2F03" w:rsidP="006B2F03">
      <w:pPr>
        <w:spacing w:line="273" w:lineRule="atLeast"/>
        <w:rPr>
          <w:rFonts w:ascii="Garamond" w:eastAsia="Times New Roman" w:hAnsi="Garamond" w:cs="Times New Roman"/>
          <w:color w:val="000000"/>
        </w:rPr>
      </w:pPr>
    </w:p>
    <w:p w14:paraId="4AD0C145" w14:textId="56CF8563" w:rsidR="006B051F" w:rsidRPr="00F23F4B" w:rsidRDefault="006B051F" w:rsidP="006B2F03">
      <w:pPr>
        <w:spacing w:line="273" w:lineRule="atLeast"/>
        <w:rPr>
          <w:rFonts w:ascii="Garamond" w:hAnsi="Garamond"/>
          <w:bCs/>
        </w:rPr>
      </w:pPr>
      <w:r w:rsidRPr="00F23F4B">
        <w:rPr>
          <w:rFonts w:ascii="Garamond" w:hAnsi="Garamond"/>
          <w:bCs/>
        </w:rPr>
        <w:t>Conscious labor and intentional suffering:</w:t>
      </w:r>
    </w:p>
    <w:p w14:paraId="4259ECA5" w14:textId="77777777" w:rsidR="006B051F" w:rsidRPr="00F23F4B" w:rsidRDefault="006B051F" w:rsidP="006B2F03">
      <w:pPr>
        <w:spacing w:line="273" w:lineRule="atLeast"/>
        <w:rPr>
          <w:rFonts w:ascii="Garamond" w:hAnsi="Garamond"/>
          <w:bCs/>
        </w:rPr>
      </w:pPr>
    </w:p>
    <w:p w14:paraId="70BFB40C" w14:textId="5F2E18A0" w:rsidR="00EF66EA" w:rsidRDefault="00C10D96" w:rsidP="00457E31">
      <w:pPr>
        <w:pStyle w:val="ListParagraph"/>
        <w:numPr>
          <w:ilvl w:val="0"/>
          <w:numId w:val="3"/>
        </w:numPr>
        <w:spacing w:line="273" w:lineRule="atLeast"/>
        <w:rPr>
          <w:rFonts w:ascii="Garamond" w:hAnsi="Garamond"/>
          <w:bCs/>
        </w:rPr>
      </w:pPr>
      <w:r w:rsidRPr="002A09FF">
        <w:rPr>
          <w:rFonts w:ascii="Garamond" w:hAnsi="Garamond"/>
          <w:bCs/>
        </w:rPr>
        <w:lastRenderedPageBreak/>
        <w:t xml:space="preserve">The </w:t>
      </w:r>
      <w:r w:rsidRPr="002A09FF">
        <w:rPr>
          <w:rFonts w:ascii="Garamond" w:hAnsi="Garamond"/>
          <w:bCs/>
          <w:i/>
          <w:iCs/>
        </w:rPr>
        <w:t>fruits</w:t>
      </w:r>
      <w:r w:rsidRPr="002A09FF">
        <w:rPr>
          <w:rFonts w:ascii="Garamond" w:hAnsi="Garamond"/>
          <w:bCs/>
        </w:rPr>
        <w:t xml:space="preserve"> of a surrendered, flowing, receptive will</w:t>
      </w:r>
      <w:r w:rsidR="002A09FF" w:rsidRPr="002A09FF">
        <w:rPr>
          <w:rFonts w:ascii="Garamond" w:hAnsi="Garamond"/>
          <w:bCs/>
        </w:rPr>
        <w:t xml:space="preserve"> </w:t>
      </w:r>
    </w:p>
    <w:p w14:paraId="06739AF4" w14:textId="77777777" w:rsidR="002A09FF" w:rsidRPr="002A09FF" w:rsidRDefault="002A09FF" w:rsidP="002A09FF">
      <w:pPr>
        <w:pStyle w:val="ListParagraph"/>
        <w:spacing w:line="273" w:lineRule="atLeast"/>
        <w:rPr>
          <w:rFonts w:ascii="Garamond" w:hAnsi="Garamond"/>
          <w:bCs/>
        </w:rPr>
      </w:pPr>
    </w:p>
    <w:p w14:paraId="046A93FE" w14:textId="4857F1B6" w:rsidR="00C10D96" w:rsidRDefault="006B051F" w:rsidP="006B051F">
      <w:pPr>
        <w:pStyle w:val="ListParagraph"/>
        <w:numPr>
          <w:ilvl w:val="0"/>
          <w:numId w:val="3"/>
        </w:numPr>
        <w:spacing w:line="273" w:lineRule="atLeast"/>
        <w:rPr>
          <w:rFonts w:ascii="Garamond" w:hAnsi="Garamond"/>
          <w:bCs/>
        </w:rPr>
      </w:pPr>
      <w:r w:rsidRPr="00F23F4B">
        <w:rPr>
          <w:rFonts w:ascii="Garamond" w:hAnsi="Garamond"/>
          <w:bCs/>
        </w:rPr>
        <w:t>T</w:t>
      </w:r>
      <w:r w:rsidR="00C10D96" w:rsidRPr="00F23F4B">
        <w:rPr>
          <w:rFonts w:ascii="Garamond" w:hAnsi="Garamond"/>
          <w:bCs/>
        </w:rPr>
        <w:t xml:space="preserve">wo distinct </w:t>
      </w:r>
      <w:r w:rsidR="00C10D96" w:rsidRPr="00F23F4B">
        <w:rPr>
          <w:rFonts w:ascii="Garamond" w:hAnsi="Garamond"/>
          <w:bCs/>
          <w:i/>
          <w:iCs/>
        </w:rPr>
        <w:t>states</w:t>
      </w:r>
      <w:r w:rsidR="00C10D96" w:rsidRPr="00F23F4B">
        <w:rPr>
          <w:rFonts w:ascii="Garamond" w:hAnsi="Garamond"/>
          <w:bCs/>
        </w:rPr>
        <w:t xml:space="preserve"> and </w:t>
      </w:r>
      <w:r w:rsidR="00C10D96" w:rsidRPr="00F23F4B">
        <w:rPr>
          <w:rFonts w:ascii="Garamond" w:hAnsi="Garamond"/>
          <w:bCs/>
          <w:i/>
          <w:iCs/>
        </w:rPr>
        <w:t>actions that manifest</w:t>
      </w:r>
      <w:r w:rsidR="00C10D96" w:rsidRPr="00F23F4B">
        <w:rPr>
          <w:rFonts w:ascii="Garamond" w:hAnsi="Garamond"/>
          <w:bCs/>
        </w:rPr>
        <w:t xml:space="preserve"> as self-love diminishes.</w:t>
      </w:r>
    </w:p>
    <w:p w14:paraId="70E0A9BB" w14:textId="3304DD1A" w:rsidR="005E1CE9" w:rsidRDefault="005E1CE9" w:rsidP="005E1CE9">
      <w:pPr>
        <w:spacing w:line="273" w:lineRule="atLeast"/>
        <w:rPr>
          <w:rFonts w:ascii="Garamond" w:hAnsi="Garamond"/>
          <w:bCs/>
        </w:rPr>
      </w:pPr>
    </w:p>
    <w:p w14:paraId="5CA30716" w14:textId="1C2E86F1" w:rsidR="005E1CE9" w:rsidRDefault="005E1CE9" w:rsidP="005E1CE9">
      <w:pPr>
        <w:spacing w:line="273" w:lineRule="atLeast"/>
        <w:ind w:left="720"/>
        <w:rPr>
          <w:rFonts w:ascii="Garamond" w:hAnsi="Garamond"/>
          <w:bCs/>
        </w:rPr>
      </w:pPr>
      <w:r>
        <w:rPr>
          <w:rFonts w:ascii="Garamond" w:hAnsi="Garamond"/>
          <w:bCs/>
        </w:rPr>
        <w:t xml:space="preserve">How interesting that conscious labor and intentional suffering are described as </w:t>
      </w:r>
      <w:r>
        <w:rPr>
          <w:rFonts w:ascii="Garamond" w:hAnsi="Garamond"/>
          <w:bCs/>
          <w:i/>
          <w:iCs/>
        </w:rPr>
        <w:t xml:space="preserve">fruits, states </w:t>
      </w:r>
      <w:r>
        <w:rPr>
          <w:rFonts w:ascii="Garamond" w:hAnsi="Garamond"/>
          <w:bCs/>
        </w:rPr>
        <w:t xml:space="preserve">and </w:t>
      </w:r>
      <w:r>
        <w:rPr>
          <w:rFonts w:ascii="Garamond" w:hAnsi="Garamond"/>
          <w:bCs/>
          <w:i/>
          <w:iCs/>
        </w:rPr>
        <w:t xml:space="preserve">actions that manifest. </w:t>
      </w:r>
      <w:r w:rsidR="00B76687">
        <w:rPr>
          <w:rFonts w:ascii="Garamond" w:hAnsi="Garamond"/>
          <w:bCs/>
        </w:rPr>
        <w:t xml:space="preserve">As we do pray and Work, these are given to us </w:t>
      </w:r>
      <w:r w:rsidR="000466F2">
        <w:rPr>
          <w:rFonts w:ascii="Garamond" w:hAnsi="Garamond"/>
          <w:bCs/>
        </w:rPr>
        <w:t xml:space="preserve">and </w:t>
      </w:r>
      <w:r w:rsidR="00B76687">
        <w:rPr>
          <w:rFonts w:ascii="Garamond" w:hAnsi="Garamond"/>
          <w:bCs/>
        </w:rPr>
        <w:t>will, in turn, engender more Work.</w:t>
      </w:r>
    </w:p>
    <w:p w14:paraId="3FFB97FA" w14:textId="32023627" w:rsidR="002A09FF" w:rsidRDefault="002A09FF" w:rsidP="005E1CE9">
      <w:pPr>
        <w:spacing w:line="273" w:lineRule="atLeast"/>
        <w:ind w:left="720"/>
        <w:rPr>
          <w:rFonts w:ascii="Garamond" w:hAnsi="Garamond"/>
          <w:bCs/>
        </w:rPr>
      </w:pPr>
    </w:p>
    <w:p w14:paraId="19E431F7" w14:textId="45AAACAD" w:rsidR="002A09FF" w:rsidRDefault="002A09FF" w:rsidP="002A09FF">
      <w:pPr>
        <w:pStyle w:val="ListParagraph"/>
        <w:numPr>
          <w:ilvl w:val="0"/>
          <w:numId w:val="3"/>
        </w:numPr>
        <w:spacing w:line="273" w:lineRule="atLeast"/>
        <w:rPr>
          <w:rFonts w:ascii="Garamond" w:hAnsi="Garamond"/>
          <w:bCs/>
        </w:rPr>
      </w:pPr>
      <w:r>
        <w:rPr>
          <w:rFonts w:ascii="Garamond" w:hAnsi="Garamond"/>
          <w:bCs/>
        </w:rPr>
        <w:t xml:space="preserve">We need each other. We need the whole human race. </w:t>
      </w:r>
    </w:p>
    <w:p w14:paraId="3FAF3F2A" w14:textId="411711B0" w:rsidR="002A09FF" w:rsidRDefault="002A09FF" w:rsidP="002A09FF">
      <w:pPr>
        <w:pStyle w:val="ListParagraph"/>
        <w:spacing w:line="273" w:lineRule="atLeast"/>
        <w:rPr>
          <w:rFonts w:ascii="Garamond" w:hAnsi="Garamond"/>
          <w:bCs/>
        </w:rPr>
      </w:pPr>
    </w:p>
    <w:p w14:paraId="1CC04F83" w14:textId="04163889" w:rsidR="002A09FF" w:rsidRDefault="002A09FF" w:rsidP="002A09FF">
      <w:pPr>
        <w:ind w:left="720"/>
        <w:rPr>
          <w:rFonts w:ascii="Garamond" w:hAnsi="Garamond"/>
          <w:bCs/>
        </w:rPr>
      </w:pPr>
      <w:r>
        <w:rPr>
          <w:rFonts w:ascii="Garamond" w:hAnsi="Garamond"/>
          <w:bCs/>
        </w:rPr>
        <w:t>"W</w:t>
      </w:r>
      <w:r w:rsidRPr="00B12736">
        <w:rPr>
          <w:rFonts w:ascii="Garamond" w:hAnsi="Garamond"/>
          <w:bCs/>
        </w:rPr>
        <w:t>e not only need one another, but we have an underlying connection by this very fact that the whole of the human race is needed for a certain purpose. If it fulfills this purpose, this human race of ours has the possibility of moving to a very different level of fulfillment, where a new significance can enter human life</w:t>
      </w:r>
      <w:r>
        <w:rPr>
          <w:rFonts w:ascii="Garamond" w:hAnsi="Garamond"/>
          <w:bCs/>
        </w:rPr>
        <w:t xml:space="preserve"> </w:t>
      </w:r>
      <w:r w:rsidRPr="00B12736">
        <w:rPr>
          <w:rFonts w:ascii="Garamond" w:hAnsi="Garamond"/>
          <w:bCs/>
        </w:rPr>
        <w:t>…</w:t>
      </w:r>
      <w:r>
        <w:rPr>
          <w:rFonts w:ascii="Garamond" w:hAnsi="Garamond"/>
          <w:bCs/>
        </w:rPr>
        <w:t>" J.G. Bennett</w:t>
      </w:r>
    </w:p>
    <w:p w14:paraId="63839FD5" w14:textId="4B9793D5" w:rsidR="002A09FF" w:rsidRDefault="002A09FF" w:rsidP="002A09FF">
      <w:pPr>
        <w:ind w:left="720"/>
        <w:rPr>
          <w:rFonts w:ascii="Garamond" w:hAnsi="Garamond"/>
          <w:bCs/>
        </w:rPr>
      </w:pPr>
    </w:p>
    <w:p w14:paraId="110F29F9" w14:textId="65E2ECB7" w:rsidR="002A09FF" w:rsidRPr="002A09FF" w:rsidRDefault="002A09FF" w:rsidP="002A09FF">
      <w:pPr>
        <w:pStyle w:val="ListParagraph"/>
        <w:numPr>
          <w:ilvl w:val="0"/>
          <w:numId w:val="3"/>
        </w:numPr>
        <w:spacing w:line="273" w:lineRule="atLeast"/>
        <w:rPr>
          <w:rFonts w:ascii="Garamond" w:hAnsi="Garamond"/>
          <w:bCs/>
        </w:rPr>
      </w:pPr>
      <w:r>
        <w:rPr>
          <w:rFonts w:ascii="Garamond" w:hAnsi="Garamond"/>
          <w:bCs/>
        </w:rPr>
        <w:t>Though they are fruits of our prayer and Work, conscious labor and intentional suffering a</w:t>
      </w:r>
      <w:r w:rsidRPr="00F23F4B">
        <w:rPr>
          <w:rFonts w:ascii="Garamond" w:hAnsi="Garamond"/>
          <w:bCs/>
        </w:rPr>
        <w:t>lways involve payment and sacrifice.</w:t>
      </w:r>
      <w:r>
        <w:rPr>
          <w:rFonts w:ascii="Garamond" w:hAnsi="Garamond"/>
          <w:bCs/>
        </w:rPr>
        <w:t xml:space="preserve"> </w:t>
      </w:r>
    </w:p>
    <w:p w14:paraId="2D0E6834" w14:textId="77777777" w:rsidR="002A09FF" w:rsidRPr="002A09FF" w:rsidRDefault="002A09FF" w:rsidP="002A09FF">
      <w:pPr>
        <w:pStyle w:val="ListParagraph"/>
        <w:spacing w:line="273" w:lineRule="atLeast"/>
        <w:rPr>
          <w:rFonts w:ascii="Garamond" w:hAnsi="Garamond"/>
          <w:bCs/>
        </w:rPr>
      </w:pPr>
    </w:p>
    <w:p w14:paraId="0A97586D" w14:textId="5E0DF262" w:rsidR="006B051F" w:rsidRPr="00F23F4B" w:rsidRDefault="00F96E0F" w:rsidP="006B051F">
      <w:pPr>
        <w:pStyle w:val="ListParagraph"/>
        <w:numPr>
          <w:ilvl w:val="0"/>
          <w:numId w:val="3"/>
        </w:numPr>
        <w:spacing w:line="273" w:lineRule="atLeast"/>
        <w:rPr>
          <w:rFonts w:ascii="Garamond" w:hAnsi="Garamond"/>
          <w:bCs/>
        </w:rPr>
      </w:pPr>
      <w:r w:rsidRPr="00F23F4B">
        <w:rPr>
          <w:rFonts w:ascii="Garamond" w:hAnsi="Garamond"/>
          <w:bCs/>
        </w:rPr>
        <w:t>Through our conscious willingness to</w:t>
      </w:r>
      <w:r w:rsidR="00B669B9">
        <w:rPr>
          <w:rFonts w:ascii="Garamond" w:hAnsi="Garamond"/>
          <w:bCs/>
        </w:rPr>
        <w:t xml:space="preserve"> make these payments and sacrifices in service to</w:t>
      </w:r>
      <w:r w:rsidR="002A09FF">
        <w:rPr>
          <w:rFonts w:ascii="Garamond" w:hAnsi="Garamond"/>
          <w:bCs/>
        </w:rPr>
        <w:t xml:space="preserve"> conscious labor and intentional suffering</w:t>
      </w:r>
      <w:r w:rsidRPr="00F23F4B">
        <w:rPr>
          <w:rFonts w:ascii="Garamond" w:hAnsi="Garamond"/>
          <w:bCs/>
        </w:rPr>
        <w:t>,</w:t>
      </w:r>
      <w:r w:rsidR="002A09FF">
        <w:rPr>
          <w:rFonts w:ascii="Garamond" w:hAnsi="Garamond"/>
          <w:bCs/>
        </w:rPr>
        <w:t xml:space="preserve"> </w:t>
      </w:r>
      <w:r w:rsidRPr="00F23F4B">
        <w:rPr>
          <w:rFonts w:ascii="Garamond" w:hAnsi="Garamond"/>
          <w:bCs/>
        </w:rPr>
        <w:t xml:space="preserve">special energies </w:t>
      </w:r>
      <w:r w:rsidR="002A09FF">
        <w:rPr>
          <w:rFonts w:ascii="Garamond" w:hAnsi="Garamond"/>
          <w:bCs/>
        </w:rPr>
        <w:t>are produced</w:t>
      </w:r>
      <w:r w:rsidRPr="00F23F4B">
        <w:rPr>
          <w:rFonts w:ascii="Garamond" w:hAnsi="Garamond"/>
          <w:bCs/>
        </w:rPr>
        <w:t>.</w:t>
      </w:r>
      <w:r w:rsidR="00B76687">
        <w:rPr>
          <w:rFonts w:ascii="Garamond" w:hAnsi="Garamond"/>
          <w:bCs/>
        </w:rPr>
        <w:t xml:space="preserve"> These energies are needed for our transformation</w:t>
      </w:r>
      <w:r w:rsidR="002A09FF">
        <w:rPr>
          <w:rFonts w:ascii="Garamond" w:hAnsi="Garamond"/>
          <w:bCs/>
        </w:rPr>
        <w:t>, but more importantly, for the evolution of all</w:t>
      </w:r>
      <w:r w:rsidR="00B76687">
        <w:rPr>
          <w:rFonts w:ascii="Garamond" w:hAnsi="Garamond"/>
          <w:bCs/>
        </w:rPr>
        <w:t>. We'll be talking more about this next week in our class on Transforming Impressions.</w:t>
      </w:r>
    </w:p>
    <w:p w14:paraId="4E10FAFD" w14:textId="77777777" w:rsidR="00EF66EA" w:rsidRPr="00F23F4B" w:rsidRDefault="00EF66EA" w:rsidP="00EF66EA">
      <w:pPr>
        <w:pStyle w:val="ListParagraph"/>
        <w:spacing w:line="273" w:lineRule="atLeast"/>
        <w:rPr>
          <w:rFonts w:ascii="Garamond" w:hAnsi="Garamond"/>
          <w:bCs/>
        </w:rPr>
      </w:pPr>
    </w:p>
    <w:p w14:paraId="2F53F0EF" w14:textId="1AD8BEF3" w:rsidR="00EF66EA" w:rsidRPr="00F23F4B" w:rsidRDefault="00EF66EA" w:rsidP="006B051F">
      <w:pPr>
        <w:pStyle w:val="ListParagraph"/>
        <w:numPr>
          <w:ilvl w:val="0"/>
          <w:numId w:val="3"/>
        </w:numPr>
        <w:spacing w:line="273" w:lineRule="atLeast"/>
        <w:rPr>
          <w:rFonts w:ascii="Garamond" w:hAnsi="Garamond"/>
          <w:bCs/>
        </w:rPr>
      </w:pPr>
      <w:r w:rsidRPr="00F23F4B">
        <w:rPr>
          <w:rFonts w:ascii="Garamond" w:hAnsi="Garamond"/>
          <w:bCs/>
        </w:rPr>
        <w:t xml:space="preserve">Closely related to the three lines of the Work and the fourth and fifth obligolnian strivings. </w:t>
      </w:r>
    </w:p>
    <w:p w14:paraId="5833D806" w14:textId="77777777" w:rsidR="000C4BD2" w:rsidRPr="00B669B9" w:rsidRDefault="000C4BD2" w:rsidP="00B669B9">
      <w:pPr>
        <w:spacing w:line="273" w:lineRule="atLeast"/>
        <w:rPr>
          <w:rFonts w:ascii="Garamond" w:hAnsi="Garamond"/>
          <w:bCs/>
        </w:rPr>
      </w:pPr>
    </w:p>
    <w:p w14:paraId="38974685" w14:textId="4401220D" w:rsidR="000C4BD2" w:rsidRPr="00F23F4B" w:rsidRDefault="000C4BD2" w:rsidP="000C4BD2">
      <w:pPr>
        <w:pStyle w:val="ListParagraph"/>
        <w:numPr>
          <w:ilvl w:val="0"/>
          <w:numId w:val="3"/>
        </w:numPr>
        <w:spacing w:line="273" w:lineRule="atLeast"/>
        <w:rPr>
          <w:rFonts w:ascii="Garamond" w:hAnsi="Garamond"/>
          <w:bCs/>
        </w:rPr>
      </w:pPr>
      <w:r w:rsidRPr="00F23F4B">
        <w:rPr>
          <w:rFonts w:ascii="Garamond" w:hAnsi="Garamond"/>
          <w:bCs/>
        </w:rPr>
        <w:t>Involve expansion of conscience and consciousness</w:t>
      </w:r>
      <w:r w:rsidR="00B76687">
        <w:rPr>
          <w:rFonts w:ascii="Garamond" w:hAnsi="Garamond"/>
          <w:bCs/>
        </w:rPr>
        <w:t xml:space="preserve">. These states give us </w:t>
      </w:r>
      <w:r w:rsidRPr="00F23F4B">
        <w:rPr>
          <w:rFonts w:ascii="Garamond" w:hAnsi="Garamond"/>
          <w:bCs/>
        </w:rPr>
        <w:t>new perceptions, new understanding of ourselves and others.</w:t>
      </w:r>
    </w:p>
    <w:p w14:paraId="6D5AF8DC" w14:textId="77777777" w:rsidR="000C4BD2" w:rsidRPr="00F23F4B" w:rsidRDefault="000C4BD2" w:rsidP="000C4BD2">
      <w:pPr>
        <w:spacing w:line="273" w:lineRule="atLeast"/>
        <w:rPr>
          <w:rFonts w:ascii="Garamond" w:hAnsi="Garamond"/>
          <w:bCs/>
        </w:rPr>
      </w:pPr>
    </w:p>
    <w:p w14:paraId="5CEFF60C" w14:textId="54A770C5" w:rsidR="00CC0687" w:rsidRPr="00F23F4B" w:rsidRDefault="00CC0687" w:rsidP="006B2F03">
      <w:pPr>
        <w:spacing w:line="273" w:lineRule="atLeast"/>
        <w:rPr>
          <w:rFonts w:ascii="Garamond" w:eastAsia="Times New Roman" w:hAnsi="Garamond" w:cs="Times New Roman"/>
          <w:color w:val="000000"/>
        </w:rPr>
      </w:pPr>
    </w:p>
    <w:p w14:paraId="6BFAD556" w14:textId="31F2882C" w:rsidR="00CC0687" w:rsidRPr="00F23F4B" w:rsidRDefault="00CC0687" w:rsidP="00CC0687">
      <w:pPr>
        <w:rPr>
          <w:rFonts w:ascii="Garamond" w:hAnsi="Garamond"/>
          <w:b/>
        </w:rPr>
      </w:pPr>
      <w:r w:rsidRPr="00F23F4B">
        <w:rPr>
          <w:rFonts w:ascii="Garamond" w:hAnsi="Garamond"/>
          <w:b/>
        </w:rPr>
        <w:t>What is conscious labor?</w:t>
      </w:r>
    </w:p>
    <w:p w14:paraId="369E24E9" w14:textId="10D72427" w:rsidR="00CC0687" w:rsidRPr="00F23F4B" w:rsidRDefault="00CC0687" w:rsidP="006B2F03">
      <w:pPr>
        <w:spacing w:line="273" w:lineRule="atLeast"/>
        <w:rPr>
          <w:rFonts w:ascii="Garamond" w:eastAsia="Times New Roman" w:hAnsi="Garamond" w:cs="Times New Roman"/>
          <w:color w:val="000000"/>
        </w:rPr>
      </w:pPr>
    </w:p>
    <w:p w14:paraId="2892B2D4" w14:textId="543673EE" w:rsidR="00CC0687" w:rsidRPr="00F23F4B" w:rsidRDefault="00CC0687" w:rsidP="006B2F03">
      <w:pPr>
        <w:spacing w:line="273" w:lineRule="atLeast"/>
        <w:rPr>
          <w:rFonts w:ascii="Garamond" w:eastAsia="Times New Roman" w:hAnsi="Garamond" w:cs="Times New Roman"/>
          <w:color w:val="000000"/>
        </w:rPr>
      </w:pPr>
      <w:r w:rsidRPr="00F23F4B">
        <w:rPr>
          <w:rFonts w:ascii="Garamond" w:eastAsia="Times New Roman" w:hAnsi="Garamond" w:cs="Times New Roman"/>
          <w:color w:val="000000"/>
        </w:rPr>
        <w:t>Make present sacrifices – restraints upon our desires and impulses in the present – in service to the future.</w:t>
      </w:r>
    </w:p>
    <w:p w14:paraId="480A490D" w14:textId="4DA15E86" w:rsidR="00CC0687" w:rsidRPr="00F23F4B" w:rsidRDefault="00CC0687" w:rsidP="006B2F03">
      <w:pPr>
        <w:spacing w:line="273" w:lineRule="atLeast"/>
        <w:rPr>
          <w:rFonts w:ascii="Garamond" w:eastAsia="Times New Roman" w:hAnsi="Garamond" w:cs="Times New Roman"/>
          <w:color w:val="000000"/>
        </w:rPr>
      </w:pPr>
    </w:p>
    <w:p w14:paraId="42B41C9C" w14:textId="11276BEE" w:rsidR="00CC0687" w:rsidRPr="00F23F4B" w:rsidRDefault="00CC0687" w:rsidP="00CC0687">
      <w:pPr>
        <w:pStyle w:val="ListParagraph"/>
        <w:numPr>
          <w:ilvl w:val="0"/>
          <w:numId w:val="2"/>
        </w:numPr>
        <w:spacing w:line="273" w:lineRule="atLeast"/>
        <w:rPr>
          <w:rFonts w:ascii="Garamond" w:eastAsia="Times New Roman" w:hAnsi="Garamond" w:cs="Times New Roman"/>
          <w:color w:val="000000"/>
        </w:rPr>
      </w:pPr>
      <w:r w:rsidRPr="00F23F4B">
        <w:rPr>
          <w:rFonts w:ascii="Garamond" w:eastAsia="Times New Roman" w:hAnsi="Garamond" w:cs="Times New Roman"/>
          <w:color w:val="000000"/>
        </w:rPr>
        <w:t>Beyond normal duties and obligations and ordinary service to others</w:t>
      </w:r>
      <w:r w:rsidR="00AC37D2" w:rsidRPr="00F23F4B">
        <w:rPr>
          <w:rFonts w:ascii="Garamond" w:eastAsia="Times New Roman" w:hAnsi="Garamond" w:cs="Times New Roman"/>
          <w:color w:val="000000"/>
        </w:rPr>
        <w:t xml:space="preserve">. </w:t>
      </w:r>
      <w:r w:rsidR="00B669B9">
        <w:rPr>
          <w:rFonts w:ascii="Garamond" w:eastAsia="Times New Roman" w:hAnsi="Garamond" w:cs="Times New Roman"/>
          <w:color w:val="000000"/>
        </w:rPr>
        <w:t>Though e</w:t>
      </w:r>
      <w:r w:rsidR="00B76687">
        <w:rPr>
          <w:rFonts w:ascii="Garamond" w:eastAsia="Times New Roman" w:hAnsi="Garamond" w:cs="Times New Roman"/>
          <w:color w:val="000000"/>
        </w:rPr>
        <w:t xml:space="preserve">ven during these, we can Work. </w:t>
      </w:r>
      <w:r w:rsidR="00EF66EA" w:rsidRPr="00F23F4B">
        <w:rPr>
          <w:rFonts w:ascii="Garamond" w:eastAsia="Times New Roman" w:hAnsi="Garamond" w:cs="Times New Roman"/>
          <w:color w:val="000000"/>
        </w:rPr>
        <w:t xml:space="preserve">What is my motivation? </w:t>
      </w:r>
      <w:r w:rsidR="00AC37D2" w:rsidRPr="00F23F4B">
        <w:rPr>
          <w:rFonts w:ascii="Garamond" w:eastAsia="Times New Roman" w:hAnsi="Garamond" w:cs="Times New Roman"/>
          <w:i/>
          <w:iCs/>
          <w:color w:val="000000"/>
        </w:rPr>
        <w:t>How</w:t>
      </w:r>
      <w:r w:rsidR="00B76687">
        <w:rPr>
          <w:rFonts w:ascii="Garamond" w:eastAsia="Times New Roman" w:hAnsi="Garamond" w:cs="Times New Roman"/>
          <w:i/>
          <w:iCs/>
          <w:color w:val="000000"/>
        </w:rPr>
        <w:t xml:space="preserve"> am I doing this?</w:t>
      </w:r>
      <w:r w:rsidR="00EF66EA" w:rsidRPr="00F23F4B">
        <w:rPr>
          <w:rFonts w:ascii="Garamond" w:eastAsia="Times New Roman" w:hAnsi="Garamond" w:cs="Times New Roman"/>
          <w:i/>
          <w:iCs/>
          <w:color w:val="000000"/>
        </w:rPr>
        <w:t xml:space="preserve"> </w:t>
      </w:r>
      <w:r w:rsidR="00EF66EA" w:rsidRPr="00F23F4B">
        <w:rPr>
          <w:rFonts w:ascii="Garamond" w:eastAsia="Times New Roman" w:hAnsi="Garamond" w:cs="Times New Roman"/>
          <w:color w:val="000000"/>
        </w:rPr>
        <w:t xml:space="preserve">and </w:t>
      </w:r>
      <w:r w:rsidR="00B76687">
        <w:rPr>
          <w:rFonts w:ascii="Garamond" w:eastAsia="Times New Roman" w:hAnsi="Garamond" w:cs="Times New Roman"/>
          <w:i/>
          <w:iCs/>
          <w:color w:val="000000"/>
        </w:rPr>
        <w:t>W</w:t>
      </w:r>
      <w:r w:rsidR="00EF66EA" w:rsidRPr="00F23F4B">
        <w:rPr>
          <w:rFonts w:ascii="Garamond" w:eastAsia="Times New Roman" w:hAnsi="Garamond" w:cs="Times New Roman"/>
          <w:i/>
          <w:iCs/>
          <w:color w:val="000000"/>
        </w:rPr>
        <w:t>hy</w:t>
      </w:r>
      <w:r w:rsidR="00B76687">
        <w:rPr>
          <w:rFonts w:ascii="Garamond" w:eastAsia="Times New Roman" w:hAnsi="Garamond" w:cs="Times New Roman"/>
          <w:i/>
          <w:iCs/>
          <w:color w:val="000000"/>
        </w:rPr>
        <w:t xml:space="preserve"> am I doing this</w:t>
      </w:r>
      <w:r w:rsidR="00AC37D2" w:rsidRPr="00F23F4B">
        <w:rPr>
          <w:rFonts w:ascii="Garamond" w:eastAsia="Times New Roman" w:hAnsi="Garamond" w:cs="Times New Roman"/>
          <w:color w:val="000000"/>
        </w:rPr>
        <w:t>?</w:t>
      </w:r>
    </w:p>
    <w:p w14:paraId="5FE2D360" w14:textId="77777777" w:rsidR="00EF66EA" w:rsidRPr="00F23F4B" w:rsidRDefault="00EF66EA" w:rsidP="00EF66EA">
      <w:pPr>
        <w:pStyle w:val="ListParagraph"/>
        <w:spacing w:line="273" w:lineRule="atLeast"/>
        <w:rPr>
          <w:rFonts w:ascii="Garamond" w:eastAsia="Times New Roman" w:hAnsi="Garamond" w:cs="Times New Roman"/>
          <w:color w:val="000000"/>
        </w:rPr>
      </w:pPr>
    </w:p>
    <w:p w14:paraId="57165217" w14:textId="1BD40270" w:rsidR="00CC0687" w:rsidRPr="00F23F4B" w:rsidRDefault="00CC0687" w:rsidP="00CC0687">
      <w:pPr>
        <w:pStyle w:val="ListParagraph"/>
        <w:numPr>
          <w:ilvl w:val="0"/>
          <w:numId w:val="2"/>
        </w:numPr>
        <w:spacing w:line="273" w:lineRule="atLeast"/>
        <w:rPr>
          <w:rFonts w:ascii="Garamond" w:eastAsia="Times New Roman" w:hAnsi="Garamond" w:cs="Times New Roman"/>
          <w:color w:val="000000"/>
        </w:rPr>
      </w:pPr>
      <w:r w:rsidRPr="00F23F4B">
        <w:rPr>
          <w:rFonts w:ascii="Garamond" w:eastAsia="Times New Roman" w:hAnsi="Garamond" w:cs="Times New Roman"/>
          <w:color w:val="000000"/>
        </w:rPr>
        <w:t>Without regard to the fruits of action</w:t>
      </w:r>
      <w:r w:rsidR="00AC37D2" w:rsidRPr="00F23F4B">
        <w:rPr>
          <w:rFonts w:ascii="Garamond" w:eastAsia="Times New Roman" w:hAnsi="Garamond" w:cs="Times New Roman"/>
          <w:color w:val="000000"/>
        </w:rPr>
        <w:t>, reward, praise, recognition. "Let's go to it."</w:t>
      </w:r>
    </w:p>
    <w:p w14:paraId="2F6E4021" w14:textId="77777777" w:rsidR="00EF66EA" w:rsidRPr="00F23F4B" w:rsidRDefault="00EF66EA" w:rsidP="00EF66EA">
      <w:pPr>
        <w:pStyle w:val="ListParagraph"/>
        <w:spacing w:line="273" w:lineRule="atLeast"/>
        <w:rPr>
          <w:rFonts w:ascii="Garamond" w:eastAsia="Times New Roman" w:hAnsi="Garamond" w:cs="Times New Roman"/>
          <w:color w:val="000000"/>
        </w:rPr>
      </w:pPr>
    </w:p>
    <w:p w14:paraId="43711D10" w14:textId="77777777" w:rsidR="00B76687" w:rsidRDefault="00AC37D2" w:rsidP="00B76687">
      <w:pPr>
        <w:spacing w:line="273" w:lineRule="atLeast"/>
        <w:rPr>
          <w:rFonts w:ascii="Garamond" w:hAnsi="Garamond"/>
          <w:bCs/>
        </w:rPr>
      </w:pPr>
      <w:r w:rsidRPr="00B76687">
        <w:rPr>
          <w:rFonts w:ascii="Garamond" w:hAnsi="Garamond"/>
          <w:bCs/>
        </w:rPr>
        <w:t xml:space="preserve">The sower sows the seed in hope but unconcerned with who will reap the harvest, because the future is the realm of creation; it is open to be created while the present is closing up, perishing, coming to an end. </w:t>
      </w:r>
    </w:p>
    <w:p w14:paraId="4A039A34" w14:textId="77777777" w:rsidR="00B76687" w:rsidRDefault="00B76687" w:rsidP="00B76687">
      <w:pPr>
        <w:spacing w:line="273" w:lineRule="atLeast"/>
        <w:rPr>
          <w:rFonts w:ascii="Garamond" w:hAnsi="Garamond"/>
          <w:bCs/>
        </w:rPr>
      </w:pPr>
    </w:p>
    <w:p w14:paraId="488F4B80" w14:textId="303DF64F" w:rsidR="00AC37D2" w:rsidRPr="00B76687" w:rsidRDefault="006B051F" w:rsidP="00B76687">
      <w:pPr>
        <w:spacing w:line="273" w:lineRule="atLeast"/>
        <w:ind w:left="4320" w:firstLine="720"/>
        <w:rPr>
          <w:rFonts w:ascii="Garamond" w:eastAsia="Times New Roman" w:hAnsi="Garamond" w:cs="Times New Roman"/>
          <w:color w:val="000000"/>
        </w:rPr>
      </w:pPr>
      <w:r w:rsidRPr="00B76687">
        <w:rPr>
          <w:rFonts w:ascii="Garamond" w:hAnsi="Garamond"/>
          <w:bCs/>
        </w:rPr>
        <w:t>Bennett quoting Gurdjieff</w:t>
      </w:r>
    </w:p>
    <w:p w14:paraId="06067CC0" w14:textId="38FE6F02" w:rsidR="00AC37D2" w:rsidRPr="00F23F4B" w:rsidRDefault="00AC37D2" w:rsidP="00AC37D2">
      <w:pPr>
        <w:spacing w:line="273" w:lineRule="atLeast"/>
        <w:rPr>
          <w:rFonts w:ascii="Garamond" w:eastAsia="Times New Roman" w:hAnsi="Garamond" w:cs="Times New Roman"/>
          <w:color w:val="000000"/>
        </w:rPr>
      </w:pPr>
    </w:p>
    <w:p w14:paraId="15F3B355" w14:textId="77777777" w:rsidR="00AC37D2" w:rsidRPr="00F23F4B" w:rsidRDefault="00AC37D2">
      <w:pPr>
        <w:rPr>
          <w:rFonts w:ascii="Garamond" w:eastAsia="Times New Roman" w:hAnsi="Garamond" w:cs="Arial"/>
          <w:color w:val="000000"/>
        </w:rPr>
      </w:pPr>
    </w:p>
    <w:p w14:paraId="5041CF22" w14:textId="466DD8FB" w:rsidR="00F96E0F" w:rsidRPr="00F23F4B" w:rsidRDefault="00AC37D2" w:rsidP="006B051F">
      <w:pPr>
        <w:rPr>
          <w:rFonts w:ascii="Garamond" w:eastAsia="Times New Roman" w:hAnsi="Garamond" w:cs="Arial"/>
          <w:color w:val="000000"/>
        </w:rPr>
      </w:pPr>
      <w:r w:rsidRPr="00F23F4B">
        <w:rPr>
          <w:rFonts w:ascii="Garamond" w:eastAsia="Times New Roman" w:hAnsi="Garamond" w:cs="Arial"/>
          <w:color w:val="000000"/>
        </w:rPr>
        <w:t>Indifferent to results, you are willing to work with the most inadequate means. You do not care to be much gifted and well equipped. Nor do you ask for recognition and assistance. You just do what needs to be done, leaving success and failure to the Unknown.</w:t>
      </w:r>
      <w:r w:rsidR="006B051F" w:rsidRPr="00F23F4B">
        <w:rPr>
          <w:rFonts w:ascii="Garamond" w:eastAsia="Times New Roman" w:hAnsi="Garamond" w:cs="Arial"/>
          <w:color w:val="000000"/>
        </w:rPr>
        <w:t xml:space="preserve"> </w:t>
      </w:r>
    </w:p>
    <w:p w14:paraId="271A426B" w14:textId="77777777" w:rsidR="00F96E0F" w:rsidRPr="00F23F4B" w:rsidRDefault="00F96E0F" w:rsidP="006B051F">
      <w:pPr>
        <w:rPr>
          <w:rFonts w:ascii="Garamond" w:eastAsia="Times New Roman" w:hAnsi="Garamond" w:cs="Arial"/>
          <w:color w:val="000000"/>
        </w:rPr>
      </w:pPr>
    </w:p>
    <w:p w14:paraId="4999576B" w14:textId="0A1B6EF9" w:rsidR="006B051F" w:rsidRPr="00F23F4B" w:rsidRDefault="00F96E0F" w:rsidP="006B051F">
      <w:pPr>
        <w:rPr>
          <w:rFonts w:ascii="Garamond" w:eastAsia="Times New Roman" w:hAnsi="Garamond" w:cs="Arial"/>
          <w:i/>
          <w:iCs/>
          <w:color w:val="000000"/>
        </w:rPr>
      </w:pPr>
      <w:r w:rsidRPr="00F23F4B">
        <w:rPr>
          <w:rFonts w:ascii="Garamond" w:eastAsia="Times New Roman" w:hAnsi="Garamond" w:cs="Arial"/>
          <w:color w:val="000000"/>
        </w:rPr>
        <w:tab/>
      </w:r>
      <w:r w:rsidRPr="00F23F4B">
        <w:rPr>
          <w:rFonts w:ascii="Garamond" w:eastAsia="Times New Roman" w:hAnsi="Garamond" w:cs="Arial"/>
          <w:color w:val="000000"/>
        </w:rPr>
        <w:tab/>
      </w:r>
      <w:r w:rsidRPr="00F23F4B">
        <w:rPr>
          <w:rFonts w:ascii="Garamond" w:eastAsia="Times New Roman" w:hAnsi="Garamond" w:cs="Arial"/>
          <w:color w:val="000000"/>
        </w:rPr>
        <w:tab/>
      </w:r>
      <w:r w:rsidRPr="00F23F4B">
        <w:rPr>
          <w:rFonts w:ascii="Garamond" w:eastAsia="Times New Roman" w:hAnsi="Garamond" w:cs="Arial"/>
          <w:color w:val="000000"/>
        </w:rPr>
        <w:tab/>
      </w:r>
      <w:r w:rsidRPr="00F23F4B">
        <w:rPr>
          <w:rFonts w:ascii="Garamond" w:eastAsia="Times New Roman" w:hAnsi="Garamond" w:cs="Arial"/>
          <w:color w:val="000000"/>
        </w:rPr>
        <w:tab/>
      </w:r>
      <w:r w:rsidRPr="00F23F4B">
        <w:rPr>
          <w:rFonts w:ascii="Garamond" w:eastAsia="Times New Roman" w:hAnsi="Garamond" w:cs="Arial"/>
          <w:color w:val="000000"/>
        </w:rPr>
        <w:tab/>
      </w:r>
      <w:r w:rsidRPr="00F23F4B">
        <w:rPr>
          <w:rFonts w:ascii="Garamond" w:eastAsia="Times New Roman" w:hAnsi="Garamond" w:cs="Arial"/>
          <w:color w:val="000000"/>
        </w:rPr>
        <w:tab/>
      </w:r>
      <w:r w:rsidR="006B051F" w:rsidRPr="00F23F4B">
        <w:rPr>
          <w:rFonts w:ascii="Garamond" w:eastAsia="Times New Roman" w:hAnsi="Garamond" w:cs="Arial"/>
          <w:color w:val="000000"/>
        </w:rPr>
        <w:t xml:space="preserve">Nisargadatta Maharaj, </w:t>
      </w:r>
      <w:r w:rsidR="006B051F" w:rsidRPr="00F23F4B">
        <w:rPr>
          <w:rFonts w:ascii="Garamond" w:eastAsia="Times New Roman" w:hAnsi="Garamond" w:cs="Arial"/>
          <w:i/>
          <w:iCs/>
          <w:color w:val="000000"/>
        </w:rPr>
        <w:t>I Am That</w:t>
      </w:r>
    </w:p>
    <w:p w14:paraId="2383803D" w14:textId="77777777" w:rsidR="00F96E0F" w:rsidRPr="00F23F4B" w:rsidRDefault="00F96E0F" w:rsidP="006B051F">
      <w:pPr>
        <w:rPr>
          <w:rFonts w:ascii="Garamond" w:eastAsia="Times New Roman" w:hAnsi="Garamond"/>
          <w:color w:val="000000"/>
        </w:rPr>
      </w:pPr>
    </w:p>
    <w:p w14:paraId="74366F37" w14:textId="3F1D311A" w:rsidR="00EF66EA" w:rsidRPr="00F23F4B" w:rsidRDefault="00EF66EA" w:rsidP="006B051F">
      <w:pPr>
        <w:rPr>
          <w:rFonts w:ascii="Garamond" w:eastAsia="Times New Roman" w:hAnsi="Garamond"/>
          <w:b/>
          <w:bCs/>
          <w:color w:val="000000"/>
        </w:rPr>
      </w:pPr>
      <w:r w:rsidRPr="00F23F4B">
        <w:rPr>
          <w:rFonts w:ascii="Garamond" w:eastAsia="Times New Roman" w:hAnsi="Garamond"/>
          <w:b/>
          <w:bCs/>
          <w:color w:val="000000"/>
        </w:rPr>
        <w:t>What is intentional suffering?</w:t>
      </w:r>
    </w:p>
    <w:p w14:paraId="1F764C72" w14:textId="185F845D" w:rsidR="009D44FD" w:rsidRPr="00F23F4B" w:rsidRDefault="009D44FD" w:rsidP="006B051F">
      <w:pPr>
        <w:rPr>
          <w:rFonts w:ascii="Garamond" w:eastAsia="Times New Roman" w:hAnsi="Garamond"/>
          <w:b/>
          <w:bCs/>
          <w:color w:val="000000"/>
        </w:rPr>
      </w:pPr>
    </w:p>
    <w:p w14:paraId="3AA96D7B" w14:textId="35B87B6D" w:rsidR="0031503B" w:rsidRPr="00F23F4B" w:rsidRDefault="009D44FD" w:rsidP="0031503B">
      <w:pPr>
        <w:pStyle w:val="ListParagraph"/>
        <w:numPr>
          <w:ilvl w:val="0"/>
          <w:numId w:val="4"/>
        </w:numPr>
        <w:rPr>
          <w:rFonts w:ascii="Garamond" w:hAnsi="Garamond"/>
          <w:bCs/>
        </w:rPr>
      </w:pPr>
      <w:r w:rsidRPr="00F23F4B">
        <w:rPr>
          <w:rFonts w:ascii="Garamond" w:hAnsi="Garamond"/>
          <w:b/>
        </w:rPr>
        <w:t>Unnecessary or useless suffering</w:t>
      </w:r>
      <w:r w:rsidRPr="00F23F4B">
        <w:rPr>
          <w:rFonts w:ascii="Garamond" w:hAnsi="Garamond"/>
          <w:bCs/>
        </w:rPr>
        <w:t xml:space="preserve"> – all identification </w:t>
      </w:r>
      <w:r w:rsidR="00E548F2" w:rsidRPr="00F23F4B">
        <w:rPr>
          <w:rFonts w:ascii="Garamond" w:hAnsi="Garamond"/>
          <w:bCs/>
        </w:rPr>
        <w:t>and suffering</w:t>
      </w:r>
      <w:r w:rsidR="0031503B" w:rsidRPr="00F23F4B">
        <w:rPr>
          <w:rFonts w:ascii="Garamond" w:hAnsi="Garamond"/>
          <w:bCs/>
        </w:rPr>
        <w:t xml:space="preserve"> arising from self-importance and concerns with </w:t>
      </w:r>
      <w:r w:rsidR="0031503B" w:rsidRPr="00F23F4B">
        <w:rPr>
          <w:rFonts w:ascii="Garamond" w:hAnsi="Garamond"/>
          <w:bCs/>
          <w:i/>
          <w:iCs/>
        </w:rPr>
        <w:t xml:space="preserve">me </w:t>
      </w:r>
      <w:r w:rsidR="0031503B" w:rsidRPr="00F23F4B">
        <w:rPr>
          <w:rFonts w:ascii="Garamond" w:hAnsi="Garamond"/>
          <w:bCs/>
        </w:rPr>
        <w:t>and</w:t>
      </w:r>
      <w:r w:rsidR="0031503B" w:rsidRPr="00F23F4B">
        <w:rPr>
          <w:rFonts w:ascii="Garamond" w:hAnsi="Garamond"/>
          <w:bCs/>
          <w:i/>
          <w:iCs/>
        </w:rPr>
        <w:t xml:space="preserve"> mine</w:t>
      </w:r>
      <w:r w:rsidR="0031503B" w:rsidRPr="00F23F4B">
        <w:rPr>
          <w:rFonts w:ascii="Garamond" w:hAnsi="Garamond"/>
          <w:bCs/>
        </w:rPr>
        <w:t xml:space="preserve">. </w:t>
      </w:r>
    </w:p>
    <w:p w14:paraId="654B43D0" w14:textId="77777777" w:rsidR="0031503B" w:rsidRPr="00F23F4B" w:rsidRDefault="0031503B" w:rsidP="0031503B">
      <w:pPr>
        <w:pStyle w:val="ListParagraph"/>
        <w:ind w:left="780"/>
        <w:rPr>
          <w:rFonts w:ascii="Garamond" w:hAnsi="Garamond"/>
          <w:bCs/>
        </w:rPr>
      </w:pPr>
    </w:p>
    <w:p w14:paraId="23D92531" w14:textId="30878572" w:rsidR="009D44FD" w:rsidRPr="00F23F4B" w:rsidRDefault="009D44FD" w:rsidP="009D44FD">
      <w:pPr>
        <w:pStyle w:val="ListParagraph"/>
        <w:numPr>
          <w:ilvl w:val="0"/>
          <w:numId w:val="4"/>
        </w:numPr>
        <w:rPr>
          <w:rFonts w:ascii="Garamond" w:hAnsi="Garamond"/>
          <w:bCs/>
        </w:rPr>
      </w:pPr>
      <w:r w:rsidRPr="00F23F4B">
        <w:rPr>
          <w:rFonts w:ascii="Garamond" w:hAnsi="Garamond"/>
          <w:b/>
        </w:rPr>
        <w:t>Unavoidable suffering</w:t>
      </w:r>
      <w:r w:rsidRPr="00F23F4B">
        <w:rPr>
          <w:rFonts w:ascii="Garamond" w:hAnsi="Garamond"/>
          <w:bCs/>
        </w:rPr>
        <w:t xml:space="preserve"> </w:t>
      </w:r>
      <w:r w:rsidR="0031503B" w:rsidRPr="00F23F4B">
        <w:rPr>
          <w:rFonts w:ascii="Garamond" w:hAnsi="Garamond"/>
          <w:bCs/>
        </w:rPr>
        <w:t>– from</w:t>
      </w:r>
      <w:r w:rsidRPr="00F23F4B">
        <w:rPr>
          <w:rFonts w:ascii="Garamond" w:hAnsi="Garamond"/>
          <w:bCs/>
        </w:rPr>
        <w:t xml:space="preserve"> events beyond our control</w:t>
      </w:r>
      <w:r w:rsidR="0031503B" w:rsidRPr="00F23F4B">
        <w:rPr>
          <w:rFonts w:ascii="Garamond" w:hAnsi="Garamond"/>
          <w:bCs/>
        </w:rPr>
        <w:t>:</w:t>
      </w:r>
      <w:r w:rsidRPr="00F23F4B">
        <w:rPr>
          <w:rFonts w:ascii="Garamond" w:hAnsi="Garamond"/>
          <w:bCs/>
        </w:rPr>
        <w:t xml:space="preserve"> war, disaster, disease</w:t>
      </w:r>
      <w:r w:rsidR="00B76687">
        <w:rPr>
          <w:rFonts w:ascii="Garamond" w:hAnsi="Garamond"/>
          <w:bCs/>
        </w:rPr>
        <w:t xml:space="preserve">, </w:t>
      </w:r>
      <w:r w:rsidRPr="00F23F4B">
        <w:rPr>
          <w:rFonts w:ascii="Garamond" w:hAnsi="Garamond"/>
          <w:bCs/>
        </w:rPr>
        <w:t>death</w:t>
      </w:r>
      <w:r w:rsidR="00B76687">
        <w:rPr>
          <w:rFonts w:ascii="Garamond" w:hAnsi="Garamond"/>
          <w:bCs/>
        </w:rPr>
        <w:t>, pandemic.</w:t>
      </w:r>
    </w:p>
    <w:p w14:paraId="5C748C9C" w14:textId="77777777" w:rsidR="009D44FD" w:rsidRPr="00F23F4B" w:rsidRDefault="009D44FD" w:rsidP="009D44FD">
      <w:pPr>
        <w:pStyle w:val="ListParagraph"/>
        <w:ind w:left="780"/>
        <w:rPr>
          <w:rFonts w:ascii="Garamond" w:hAnsi="Garamond"/>
          <w:bCs/>
        </w:rPr>
      </w:pPr>
      <w:r w:rsidRPr="00F23F4B">
        <w:rPr>
          <w:rFonts w:ascii="Garamond" w:hAnsi="Garamond"/>
          <w:bCs/>
        </w:rPr>
        <w:t xml:space="preserve"> </w:t>
      </w:r>
    </w:p>
    <w:p w14:paraId="6DC06B61" w14:textId="77777777" w:rsidR="00E548F2" w:rsidRPr="00F23F4B" w:rsidRDefault="009D44FD" w:rsidP="00E548F2">
      <w:pPr>
        <w:pStyle w:val="ListParagraph"/>
        <w:numPr>
          <w:ilvl w:val="0"/>
          <w:numId w:val="4"/>
        </w:numPr>
        <w:rPr>
          <w:rFonts w:ascii="Garamond" w:hAnsi="Garamond"/>
          <w:bCs/>
        </w:rPr>
      </w:pPr>
      <w:r w:rsidRPr="00F23F4B">
        <w:rPr>
          <w:rFonts w:ascii="Garamond" w:hAnsi="Garamond"/>
          <w:b/>
        </w:rPr>
        <w:t>Voluntary suffering</w:t>
      </w:r>
      <w:r w:rsidRPr="00F23F4B">
        <w:rPr>
          <w:rFonts w:ascii="Garamond" w:hAnsi="Garamond"/>
          <w:bCs/>
        </w:rPr>
        <w:t xml:space="preserve"> </w:t>
      </w:r>
      <w:r w:rsidR="0031503B" w:rsidRPr="00F23F4B">
        <w:rPr>
          <w:rFonts w:ascii="Garamond" w:hAnsi="Garamond"/>
          <w:bCs/>
        </w:rPr>
        <w:t xml:space="preserve">– </w:t>
      </w:r>
      <w:r w:rsidRPr="00F23F4B">
        <w:rPr>
          <w:rFonts w:ascii="Garamond" w:hAnsi="Garamond"/>
          <w:bCs/>
        </w:rPr>
        <w:t>to accomplish a life aim</w:t>
      </w:r>
      <w:r w:rsidR="0031503B" w:rsidRPr="00F23F4B">
        <w:rPr>
          <w:rFonts w:ascii="Garamond" w:hAnsi="Garamond"/>
          <w:bCs/>
        </w:rPr>
        <w:t>.</w:t>
      </w:r>
    </w:p>
    <w:p w14:paraId="1657591D" w14:textId="77777777" w:rsidR="00E548F2" w:rsidRPr="00F23F4B" w:rsidRDefault="00E548F2" w:rsidP="00E548F2">
      <w:pPr>
        <w:pStyle w:val="ListParagraph"/>
        <w:ind w:left="780"/>
        <w:rPr>
          <w:rFonts w:ascii="Garamond" w:hAnsi="Garamond"/>
          <w:bCs/>
        </w:rPr>
      </w:pPr>
    </w:p>
    <w:p w14:paraId="0482C84D" w14:textId="0CC17AD4" w:rsidR="00B76687" w:rsidRDefault="009D44FD" w:rsidP="00B76687">
      <w:pPr>
        <w:pStyle w:val="ListParagraph"/>
        <w:numPr>
          <w:ilvl w:val="0"/>
          <w:numId w:val="4"/>
        </w:numPr>
        <w:rPr>
          <w:rFonts w:ascii="Garamond" w:hAnsi="Garamond"/>
          <w:bCs/>
        </w:rPr>
      </w:pPr>
      <w:r w:rsidRPr="00F23F4B">
        <w:rPr>
          <w:rFonts w:ascii="Garamond" w:hAnsi="Garamond"/>
          <w:b/>
        </w:rPr>
        <w:t>Intentional suffering</w:t>
      </w:r>
      <w:r w:rsidRPr="00F23F4B">
        <w:rPr>
          <w:rFonts w:ascii="Garamond" w:hAnsi="Garamond"/>
          <w:bCs/>
        </w:rPr>
        <w:t xml:space="preserve"> </w:t>
      </w:r>
      <w:r w:rsidR="0031503B" w:rsidRPr="00F23F4B">
        <w:rPr>
          <w:rFonts w:ascii="Garamond" w:hAnsi="Garamond"/>
          <w:bCs/>
        </w:rPr>
        <w:t xml:space="preserve">– </w:t>
      </w:r>
      <w:r w:rsidRPr="00F23F4B">
        <w:rPr>
          <w:rFonts w:ascii="Garamond" w:hAnsi="Garamond"/>
          <w:bCs/>
        </w:rPr>
        <w:t xml:space="preserve">we willingly work to serve an impersonal or altruistic vision, one that is directed more towards service to others or to the Work, and not for any personal gain. </w:t>
      </w:r>
    </w:p>
    <w:p w14:paraId="7591BF79" w14:textId="0258492F" w:rsidR="00B76687" w:rsidRDefault="00B76687" w:rsidP="00B76687">
      <w:pPr>
        <w:rPr>
          <w:rFonts w:ascii="Garamond" w:hAnsi="Garamond"/>
          <w:bCs/>
        </w:rPr>
      </w:pPr>
    </w:p>
    <w:p w14:paraId="0FFC346B" w14:textId="2A6FFAC7" w:rsidR="00B76687" w:rsidRPr="00B76687" w:rsidRDefault="00B76687" w:rsidP="00B76687">
      <w:pPr>
        <w:ind w:left="720"/>
        <w:rPr>
          <w:rFonts w:ascii="Garamond" w:hAnsi="Garamond"/>
          <w:bCs/>
        </w:rPr>
      </w:pPr>
      <w:r>
        <w:rPr>
          <w:rFonts w:ascii="Garamond" w:hAnsi="Garamond"/>
          <w:bCs/>
        </w:rPr>
        <w:t>Note:</w:t>
      </w:r>
      <w:r w:rsidR="00B669B9">
        <w:rPr>
          <w:rFonts w:ascii="Garamond" w:hAnsi="Garamond"/>
          <w:bCs/>
        </w:rPr>
        <w:t xml:space="preserve"> Through prayer and</w:t>
      </w:r>
      <w:r>
        <w:rPr>
          <w:rFonts w:ascii="Garamond" w:hAnsi="Garamond"/>
          <w:bCs/>
        </w:rPr>
        <w:t xml:space="preserve"> Work in conjunction with </w:t>
      </w:r>
      <w:r w:rsidRPr="00B669B9">
        <w:rPr>
          <w:rFonts w:ascii="Garamond" w:hAnsi="Garamond"/>
          <w:bCs/>
          <w:i/>
          <w:iCs/>
        </w:rPr>
        <w:t>any</w:t>
      </w:r>
      <w:r>
        <w:rPr>
          <w:rFonts w:ascii="Garamond" w:hAnsi="Garamond"/>
          <w:bCs/>
        </w:rPr>
        <w:t xml:space="preserve"> of these types of suffering, our Work yields intentional suffering.</w:t>
      </w:r>
    </w:p>
    <w:p w14:paraId="51E17DEE" w14:textId="77777777" w:rsidR="0031503B" w:rsidRPr="00F23F4B" w:rsidRDefault="0031503B" w:rsidP="0031503B">
      <w:pPr>
        <w:pStyle w:val="ListParagraph"/>
        <w:ind w:left="780"/>
        <w:rPr>
          <w:rFonts w:ascii="Garamond" w:hAnsi="Garamond"/>
          <w:bCs/>
        </w:rPr>
      </w:pPr>
    </w:p>
    <w:p w14:paraId="06A91E52" w14:textId="77777777" w:rsidR="00E548F2" w:rsidRPr="00F23F4B" w:rsidRDefault="00E548F2" w:rsidP="00B76687">
      <w:pPr>
        <w:rPr>
          <w:rFonts w:ascii="Garamond" w:hAnsi="Garamond"/>
          <w:b/>
        </w:rPr>
      </w:pPr>
      <w:r w:rsidRPr="00F23F4B">
        <w:rPr>
          <w:rFonts w:ascii="Garamond" w:hAnsi="Garamond"/>
          <w:b/>
        </w:rPr>
        <w:t>In intentional suffering:</w:t>
      </w:r>
    </w:p>
    <w:p w14:paraId="230BBDD5" w14:textId="77777777" w:rsidR="00E548F2" w:rsidRPr="00F23F4B" w:rsidRDefault="00E548F2" w:rsidP="0031503B">
      <w:pPr>
        <w:ind w:left="420"/>
        <w:rPr>
          <w:rFonts w:ascii="Garamond" w:hAnsi="Garamond"/>
          <w:bCs/>
        </w:rPr>
      </w:pPr>
    </w:p>
    <w:p w14:paraId="12AD60F1" w14:textId="5313CF89" w:rsidR="000C4BD2" w:rsidRPr="00F23F4B" w:rsidRDefault="009D44FD" w:rsidP="00E548F2">
      <w:pPr>
        <w:pStyle w:val="ListParagraph"/>
        <w:numPr>
          <w:ilvl w:val="0"/>
          <w:numId w:val="5"/>
        </w:numPr>
        <w:rPr>
          <w:rFonts w:ascii="Garamond" w:hAnsi="Garamond"/>
          <w:bCs/>
        </w:rPr>
      </w:pPr>
      <w:r w:rsidRPr="00F23F4B">
        <w:rPr>
          <w:rFonts w:ascii="Garamond" w:hAnsi="Garamond"/>
          <w:bCs/>
        </w:rPr>
        <w:t xml:space="preserve">We willingly engage in </w:t>
      </w:r>
      <w:r w:rsidRPr="00F23F4B">
        <w:rPr>
          <w:rFonts w:ascii="Garamond" w:hAnsi="Garamond"/>
          <w:bCs/>
          <w:i/>
          <w:iCs/>
        </w:rPr>
        <w:t>conscious labors</w:t>
      </w:r>
      <w:r w:rsidR="000C4BD2" w:rsidRPr="00F23F4B">
        <w:rPr>
          <w:rFonts w:ascii="Garamond" w:hAnsi="Garamond"/>
          <w:bCs/>
          <w:i/>
          <w:iCs/>
        </w:rPr>
        <w:t>.</w:t>
      </w:r>
    </w:p>
    <w:p w14:paraId="6B510E12" w14:textId="77777777" w:rsidR="00E548F2" w:rsidRPr="00F23F4B" w:rsidRDefault="00E548F2" w:rsidP="000C4BD2">
      <w:pPr>
        <w:rPr>
          <w:rFonts w:ascii="Garamond" w:hAnsi="Garamond"/>
          <w:bCs/>
        </w:rPr>
      </w:pPr>
    </w:p>
    <w:p w14:paraId="1B13BD0B" w14:textId="77777777" w:rsidR="00E548F2" w:rsidRPr="00F23F4B" w:rsidRDefault="00E548F2" w:rsidP="00E548F2">
      <w:pPr>
        <w:pStyle w:val="ListParagraph"/>
        <w:numPr>
          <w:ilvl w:val="0"/>
          <w:numId w:val="5"/>
        </w:numPr>
        <w:rPr>
          <w:rFonts w:ascii="Garamond" w:hAnsi="Garamond"/>
          <w:bCs/>
        </w:rPr>
      </w:pPr>
      <w:r w:rsidRPr="00F23F4B">
        <w:rPr>
          <w:rFonts w:ascii="Garamond" w:hAnsi="Garamond"/>
          <w:bCs/>
        </w:rPr>
        <w:t xml:space="preserve">Always involves pain and suffering, inconvenience, difficulty. </w:t>
      </w:r>
    </w:p>
    <w:p w14:paraId="0B3BFF33" w14:textId="77777777" w:rsidR="00E548F2" w:rsidRPr="00F23F4B" w:rsidRDefault="00E548F2" w:rsidP="00E548F2">
      <w:pPr>
        <w:pStyle w:val="ListParagraph"/>
        <w:ind w:left="1140"/>
        <w:rPr>
          <w:rFonts w:ascii="Garamond" w:hAnsi="Garamond"/>
          <w:bCs/>
        </w:rPr>
      </w:pPr>
    </w:p>
    <w:p w14:paraId="0C9D48DF" w14:textId="47B3052C" w:rsidR="000C4BD2" w:rsidRPr="00F23F4B" w:rsidRDefault="009D44FD" w:rsidP="000C4BD2">
      <w:pPr>
        <w:pStyle w:val="ListParagraph"/>
        <w:numPr>
          <w:ilvl w:val="0"/>
          <w:numId w:val="5"/>
        </w:numPr>
        <w:rPr>
          <w:rFonts w:ascii="Garamond" w:hAnsi="Garamond"/>
          <w:bCs/>
        </w:rPr>
      </w:pPr>
      <w:r w:rsidRPr="00F23F4B">
        <w:rPr>
          <w:rFonts w:ascii="Garamond" w:hAnsi="Garamond"/>
          <w:bCs/>
        </w:rPr>
        <w:t xml:space="preserve"> </w:t>
      </w:r>
      <w:r w:rsidR="00E548F2" w:rsidRPr="00F23F4B">
        <w:rPr>
          <w:rFonts w:ascii="Garamond" w:hAnsi="Garamond"/>
          <w:bCs/>
        </w:rPr>
        <w:t>W</w:t>
      </w:r>
      <w:r w:rsidRPr="00F23F4B">
        <w:rPr>
          <w:rFonts w:ascii="Garamond" w:hAnsi="Garamond"/>
          <w:bCs/>
        </w:rPr>
        <w:t>ithout intentional suffering, conscious labors will become dry and empty.</w:t>
      </w:r>
      <w:r w:rsidR="000C4BD2" w:rsidRPr="00F23F4B">
        <w:rPr>
          <w:rFonts w:ascii="Garamond" w:hAnsi="Garamond"/>
          <w:bCs/>
        </w:rPr>
        <w:t xml:space="preserve"> </w:t>
      </w:r>
      <w:r w:rsidR="009A635E">
        <w:rPr>
          <w:rFonts w:ascii="Garamond" w:hAnsi="Garamond"/>
          <w:bCs/>
        </w:rPr>
        <w:t>T</w:t>
      </w:r>
      <w:r w:rsidR="00E946EC">
        <w:rPr>
          <w:rFonts w:ascii="Garamond" w:hAnsi="Garamond"/>
          <w:bCs/>
        </w:rPr>
        <w:t>hrough intentional suffering, t</w:t>
      </w:r>
      <w:r w:rsidR="009A635E">
        <w:rPr>
          <w:rFonts w:ascii="Garamond" w:hAnsi="Garamond"/>
          <w:bCs/>
        </w:rPr>
        <w:t xml:space="preserve">he </w:t>
      </w:r>
      <w:r w:rsidR="009A635E" w:rsidRPr="00E946EC">
        <w:rPr>
          <w:rFonts w:ascii="Garamond" w:hAnsi="Garamond"/>
          <w:bCs/>
          <w:i/>
          <w:iCs/>
        </w:rPr>
        <w:t>meaning</w:t>
      </w:r>
      <w:r w:rsidR="009A635E">
        <w:rPr>
          <w:rFonts w:ascii="Garamond" w:hAnsi="Garamond"/>
          <w:bCs/>
        </w:rPr>
        <w:t xml:space="preserve"> of conscious labor changes. </w:t>
      </w:r>
      <w:r w:rsidR="000C4BD2" w:rsidRPr="00F23F4B">
        <w:rPr>
          <w:rFonts w:ascii="Garamond" w:hAnsi="Garamond"/>
          <w:bCs/>
        </w:rPr>
        <w:t>We see the good of it</w:t>
      </w:r>
      <w:r w:rsidR="00DF76E3" w:rsidRPr="00F23F4B">
        <w:rPr>
          <w:rFonts w:ascii="Garamond" w:hAnsi="Garamond"/>
          <w:bCs/>
        </w:rPr>
        <w:t xml:space="preserve"> for ourselves and others</w:t>
      </w:r>
      <w:r w:rsidR="000C4BD2" w:rsidRPr="00F23F4B">
        <w:rPr>
          <w:rFonts w:ascii="Garamond" w:hAnsi="Garamond"/>
          <w:bCs/>
        </w:rPr>
        <w:t>, so we will it</w:t>
      </w:r>
      <w:r w:rsidR="00DF76E3" w:rsidRPr="00F23F4B">
        <w:rPr>
          <w:rFonts w:ascii="Garamond" w:hAnsi="Garamond"/>
          <w:bCs/>
        </w:rPr>
        <w:t xml:space="preserve">; we </w:t>
      </w:r>
      <w:r w:rsidR="000C4BD2" w:rsidRPr="00F23F4B">
        <w:rPr>
          <w:rFonts w:ascii="Garamond" w:hAnsi="Garamond"/>
          <w:bCs/>
        </w:rPr>
        <w:t>move toward it.</w:t>
      </w:r>
    </w:p>
    <w:p w14:paraId="778C03BF" w14:textId="77777777" w:rsidR="000C4BD2" w:rsidRPr="00F23F4B" w:rsidRDefault="000C4BD2" w:rsidP="000C4BD2">
      <w:pPr>
        <w:pStyle w:val="ListParagraph"/>
        <w:ind w:left="1140"/>
        <w:rPr>
          <w:rFonts w:ascii="Garamond" w:hAnsi="Garamond"/>
          <w:bCs/>
        </w:rPr>
      </w:pPr>
    </w:p>
    <w:p w14:paraId="175B225D" w14:textId="77777777" w:rsidR="007A2095" w:rsidRPr="00F23F4B" w:rsidRDefault="000C4BD2" w:rsidP="00DF76E3">
      <w:pPr>
        <w:pStyle w:val="ListParagraph"/>
        <w:numPr>
          <w:ilvl w:val="0"/>
          <w:numId w:val="5"/>
        </w:numPr>
        <w:rPr>
          <w:rFonts w:ascii="Garamond" w:hAnsi="Garamond"/>
          <w:bCs/>
        </w:rPr>
      </w:pPr>
      <w:r w:rsidRPr="00F23F4B">
        <w:rPr>
          <w:rFonts w:ascii="Garamond" w:hAnsi="Garamond"/>
          <w:bCs/>
        </w:rPr>
        <w:t>Is concerned with the purification of emotional center</w:t>
      </w:r>
      <w:r w:rsidR="007A2095" w:rsidRPr="00F23F4B">
        <w:rPr>
          <w:rFonts w:ascii="Garamond" w:hAnsi="Garamond"/>
          <w:bCs/>
        </w:rPr>
        <w:t xml:space="preserve"> – the sacrificing of our negative emotions.</w:t>
      </w:r>
      <w:r w:rsidR="00DF76E3" w:rsidRPr="00F23F4B">
        <w:rPr>
          <w:rFonts w:ascii="Garamond" w:hAnsi="Garamond"/>
          <w:bCs/>
        </w:rPr>
        <w:t xml:space="preserve"> </w:t>
      </w:r>
      <w:r w:rsidRPr="00F23F4B">
        <w:rPr>
          <w:rFonts w:ascii="Garamond" w:hAnsi="Garamond"/>
          <w:bCs/>
        </w:rPr>
        <w:t xml:space="preserve"> </w:t>
      </w:r>
    </w:p>
    <w:p w14:paraId="68A89674" w14:textId="77777777" w:rsidR="007A2095" w:rsidRPr="00F23F4B" w:rsidRDefault="007A2095" w:rsidP="007A2095">
      <w:pPr>
        <w:pStyle w:val="ListParagraph"/>
        <w:ind w:left="1140"/>
        <w:rPr>
          <w:rFonts w:ascii="Garamond" w:hAnsi="Garamond"/>
          <w:bCs/>
        </w:rPr>
      </w:pPr>
    </w:p>
    <w:p w14:paraId="1A36A08F" w14:textId="39C56991" w:rsidR="00DF76E3" w:rsidRPr="00F23F4B" w:rsidRDefault="00DF76E3" w:rsidP="007A2095">
      <w:pPr>
        <w:pStyle w:val="ListParagraph"/>
        <w:ind w:left="1140"/>
        <w:rPr>
          <w:rFonts w:ascii="Garamond" w:hAnsi="Garamond"/>
          <w:bCs/>
        </w:rPr>
      </w:pPr>
      <w:r w:rsidRPr="00F23F4B">
        <w:rPr>
          <w:rFonts w:ascii="Garamond" w:hAnsi="Garamond"/>
          <w:bCs/>
        </w:rPr>
        <w:t>W</w:t>
      </w:r>
      <w:r w:rsidR="007A2095" w:rsidRPr="00F23F4B">
        <w:rPr>
          <w:rFonts w:ascii="Garamond" w:hAnsi="Garamond"/>
          <w:bCs/>
        </w:rPr>
        <w:t>hen w</w:t>
      </w:r>
      <w:r w:rsidRPr="00F23F4B">
        <w:rPr>
          <w:rFonts w:ascii="Garamond" w:hAnsi="Garamond"/>
          <w:bCs/>
        </w:rPr>
        <w:t>e</w:t>
      </w:r>
      <w:r w:rsidR="007A2095" w:rsidRPr="00F23F4B">
        <w:rPr>
          <w:rFonts w:ascii="Garamond" w:hAnsi="Garamond"/>
          <w:bCs/>
        </w:rPr>
        <w:t xml:space="preserve"> participate in second and third-line work, we</w:t>
      </w:r>
      <w:r w:rsidRPr="00F23F4B">
        <w:rPr>
          <w:rFonts w:ascii="Garamond" w:hAnsi="Garamond"/>
          <w:bCs/>
        </w:rPr>
        <w:t xml:space="preserve"> get to self-observe, non-identify and Self-Remember around: </w:t>
      </w:r>
    </w:p>
    <w:p w14:paraId="5418B9FB" w14:textId="77777777" w:rsidR="00DF76E3" w:rsidRPr="00F23F4B" w:rsidRDefault="00DF76E3" w:rsidP="00DF76E3">
      <w:pPr>
        <w:pStyle w:val="ListParagraph"/>
        <w:ind w:left="1140"/>
        <w:rPr>
          <w:rFonts w:ascii="Garamond" w:hAnsi="Garamond"/>
          <w:bCs/>
        </w:rPr>
      </w:pPr>
    </w:p>
    <w:p w14:paraId="2E17F4AE" w14:textId="26028167" w:rsidR="00DF76E3" w:rsidRPr="00F23F4B" w:rsidRDefault="00DF76E3" w:rsidP="00DF76E3">
      <w:pPr>
        <w:pStyle w:val="ListParagraph"/>
        <w:ind w:left="1140"/>
        <w:rPr>
          <w:rFonts w:ascii="Garamond" w:hAnsi="Garamond"/>
          <w:bCs/>
          <w:i/>
          <w:iCs/>
        </w:rPr>
      </w:pPr>
      <w:r w:rsidRPr="00F23F4B">
        <w:rPr>
          <w:rFonts w:ascii="Garamond" w:hAnsi="Garamond"/>
          <w:bCs/>
          <w:i/>
          <w:iCs/>
        </w:rPr>
        <w:t>I'm not good enough. I don't know enough, I don't know what I'm doing, I don't have enough time or support. It's too hard.</w:t>
      </w:r>
    </w:p>
    <w:p w14:paraId="492B07E9" w14:textId="12DB5807" w:rsidR="00DF76E3" w:rsidRPr="00F23F4B" w:rsidRDefault="00DF76E3" w:rsidP="00DF76E3">
      <w:pPr>
        <w:pStyle w:val="ListParagraph"/>
        <w:ind w:left="1140"/>
        <w:rPr>
          <w:rFonts w:ascii="Garamond" w:hAnsi="Garamond"/>
          <w:bCs/>
          <w:i/>
          <w:iCs/>
        </w:rPr>
      </w:pPr>
    </w:p>
    <w:p w14:paraId="5D279816" w14:textId="24825187" w:rsidR="007A2095" w:rsidRPr="00F23F4B" w:rsidRDefault="007A2095" w:rsidP="007A2095">
      <w:pPr>
        <w:pStyle w:val="ListParagraph"/>
        <w:numPr>
          <w:ilvl w:val="0"/>
          <w:numId w:val="5"/>
        </w:numPr>
        <w:rPr>
          <w:rFonts w:ascii="Garamond" w:hAnsi="Garamond"/>
          <w:bCs/>
        </w:rPr>
      </w:pPr>
      <w:r w:rsidRPr="00F23F4B">
        <w:rPr>
          <w:rFonts w:ascii="Garamond" w:hAnsi="Garamond"/>
          <w:bCs/>
        </w:rPr>
        <w:t>Is concerned with the body – the issues in the tissues. Willingness to move toward the discomfort with acceptance.</w:t>
      </w:r>
    </w:p>
    <w:p w14:paraId="367E7931" w14:textId="77777777" w:rsidR="007A2095" w:rsidRPr="00F23F4B" w:rsidRDefault="007A2095" w:rsidP="007A2095">
      <w:pPr>
        <w:pStyle w:val="ListParagraph"/>
        <w:ind w:left="1140"/>
        <w:rPr>
          <w:rFonts w:ascii="Garamond" w:hAnsi="Garamond"/>
          <w:bCs/>
        </w:rPr>
      </w:pPr>
    </w:p>
    <w:p w14:paraId="735990C3" w14:textId="7AF50308" w:rsidR="007A2095" w:rsidRPr="00F23F4B" w:rsidRDefault="007A2095" w:rsidP="007A2095">
      <w:pPr>
        <w:pStyle w:val="ListParagraph"/>
        <w:numPr>
          <w:ilvl w:val="0"/>
          <w:numId w:val="5"/>
        </w:numPr>
        <w:rPr>
          <w:rFonts w:ascii="Garamond" w:hAnsi="Garamond"/>
          <w:bCs/>
        </w:rPr>
      </w:pPr>
      <w:r w:rsidRPr="00F23F4B">
        <w:rPr>
          <w:rFonts w:ascii="Garamond" w:hAnsi="Garamond"/>
          <w:bCs/>
        </w:rPr>
        <w:t>Welcoming Prayer</w:t>
      </w:r>
    </w:p>
    <w:p w14:paraId="06B77676" w14:textId="3D7E14EB" w:rsidR="007A2095" w:rsidRPr="00F23F4B" w:rsidRDefault="007A2095" w:rsidP="007A2095">
      <w:pPr>
        <w:rPr>
          <w:rFonts w:ascii="Garamond" w:hAnsi="Garamond"/>
          <w:bCs/>
        </w:rPr>
      </w:pPr>
    </w:p>
    <w:p w14:paraId="61DF2E52" w14:textId="77777777" w:rsidR="009A635E" w:rsidRPr="00F23F4B" w:rsidRDefault="009A635E" w:rsidP="009A635E">
      <w:pPr>
        <w:rPr>
          <w:rFonts w:ascii="Garamond" w:hAnsi="Garamond"/>
          <w:b/>
        </w:rPr>
      </w:pPr>
      <w:r w:rsidRPr="00F23F4B">
        <w:rPr>
          <w:rFonts w:ascii="Garamond" w:hAnsi="Garamond"/>
          <w:b/>
        </w:rPr>
        <w:t>Homework:</w:t>
      </w:r>
    </w:p>
    <w:p w14:paraId="4A00FC9F" w14:textId="77777777" w:rsidR="009A635E" w:rsidRPr="00F23F4B" w:rsidRDefault="009A635E" w:rsidP="009A635E">
      <w:pPr>
        <w:rPr>
          <w:rFonts w:ascii="Garamond" w:hAnsi="Garamond"/>
          <w:b/>
        </w:rPr>
      </w:pPr>
    </w:p>
    <w:p w14:paraId="22E82AC4" w14:textId="77777777" w:rsidR="009A635E" w:rsidRPr="00F23F4B" w:rsidRDefault="009A635E" w:rsidP="009A635E">
      <w:pPr>
        <w:rPr>
          <w:rFonts w:ascii="Garamond" w:eastAsia="Times New Roman" w:hAnsi="Garamond"/>
          <w:color w:val="333333"/>
        </w:rPr>
      </w:pPr>
      <w:r w:rsidRPr="00F23F4B">
        <w:rPr>
          <w:rFonts w:ascii="Garamond" w:eastAsia="Times New Roman" w:hAnsi="Garamond"/>
          <w:color w:val="333333"/>
        </w:rPr>
        <w:t xml:space="preserve">Choose one area of your life to practice conscious labor or intentional suffering. Non-critically observe patterns of useless suffering. Non-identify and Self-remember. </w:t>
      </w:r>
      <w:hyperlink r:id="rId7" w:history="1">
        <w:r w:rsidRPr="00F23F4B">
          <w:rPr>
            <w:rStyle w:val="Hyperlink"/>
            <w:rFonts w:ascii="Garamond" w:eastAsia="Times New Roman" w:hAnsi="Garamond"/>
          </w:rPr>
          <w:t>The Welcoming Prayer</w:t>
        </w:r>
      </w:hyperlink>
      <w:r w:rsidRPr="00F23F4B">
        <w:rPr>
          <w:rFonts w:ascii="Garamond" w:eastAsia="Times New Roman" w:hAnsi="Garamond"/>
          <w:color w:val="333333"/>
        </w:rPr>
        <w:t xml:space="preserve"> is an excellent practice for a three-centered, embodied way of digesting both useless and intentional suffering. </w:t>
      </w:r>
    </w:p>
    <w:p w14:paraId="32333668" w14:textId="77777777" w:rsidR="00DF76E3" w:rsidRPr="00F23F4B" w:rsidRDefault="00DF76E3" w:rsidP="00DF76E3">
      <w:pPr>
        <w:rPr>
          <w:rFonts w:ascii="Garamond" w:hAnsi="Garamond"/>
          <w:bCs/>
        </w:rPr>
      </w:pPr>
    </w:p>
    <w:p w14:paraId="02C1B704" w14:textId="77777777" w:rsidR="00E548F2" w:rsidRPr="00F23F4B" w:rsidRDefault="00E548F2" w:rsidP="00E548F2">
      <w:pPr>
        <w:rPr>
          <w:rFonts w:ascii="Garamond" w:hAnsi="Garamond"/>
          <w:bCs/>
        </w:rPr>
      </w:pPr>
    </w:p>
    <w:p w14:paraId="2764122E" w14:textId="77777777" w:rsidR="009A635E" w:rsidRPr="00F23F4B" w:rsidRDefault="009A635E" w:rsidP="009A635E">
      <w:pPr>
        <w:rPr>
          <w:rFonts w:ascii="Garamond" w:hAnsi="Garamond"/>
        </w:rPr>
      </w:pPr>
      <w:r w:rsidRPr="00F23F4B">
        <w:rPr>
          <w:rFonts w:ascii="Garamond" w:eastAsia="Times New Roman" w:hAnsi="Garamond"/>
          <w:color w:val="000000"/>
        </w:rPr>
        <w:lastRenderedPageBreak/>
        <w:t>The essence of saintliness is total acceptance of the present moment, harmony with things as they happen. A saint does not want things to be different from what they are; he knows that, considering all factors, they are unavoidable. The saint is friendly with the inevitable and, therefore, does not suffer. Pain he may know, but it does not shatter him. If he can, he does what is needful to restore the lost balance – or he lets things take their course.</w:t>
      </w:r>
    </w:p>
    <w:p w14:paraId="0BF6CFB4" w14:textId="7B1F5517" w:rsidR="00D67274" w:rsidRDefault="009A635E" w:rsidP="00D67274">
      <w:pPr>
        <w:rPr>
          <w:rFonts w:ascii="Garamond" w:hAnsi="Garamond"/>
          <w:bCs/>
        </w:rPr>
      </w:pPr>
      <w:r w:rsidRPr="00F23F4B">
        <w:rPr>
          <w:rFonts w:ascii="Garamond" w:eastAsia="Times New Roman" w:hAnsi="Garamond" w:cs="Times New Roman"/>
          <w:color w:val="000000"/>
        </w:rPr>
        <w:tab/>
      </w:r>
      <w:r w:rsidRPr="00F23F4B">
        <w:rPr>
          <w:rFonts w:ascii="Garamond" w:eastAsia="Times New Roman" w:hAnsi="Garamond" w:cs="Times New Roman"/>
          <w:color w:val="000000"/>
        </w:rPr>
        <w:tab/>
      </w:r>
      <w:r w:rsidRPr="00F23F4B">
        <w:rPr>
          <w:rFonts w:ascii="Garamond" w:eastAsia="Times New Roman" w:hAnsi="Garamond" w:cs="Times New Roman"/>
          <w:color w:val="000000"/>
        </w:rPr>
        <w:tab/>
      </w:r>
      <w:r w:rsidRPr="00F23F4B">
        <w:rPr>
          <w:rFonts w:ascii="Garamond" w:eastAsia="Times New Roman" w:hAnsi="Garamond" w:cs="Times New Roman"/>
          <w:color w:val="000000"/>
        </w:rPr>
        <w:tab/>
      </w:r>
      <w:r w:rsidRPr="00F23F4B">
        <w:rPr>
          <w:rFonts w:ascii="Garamond" w:eastAsia="Times New Roman" w:hAnsi="Garamond" w:cs="Times New Roman"/>
          <w:color w:val="000000"/>
        </w:rPr>
        <w:tab/>
      </w:r>
      <w:r w:rsidRPr="00F23F4B">
        <w:rPr>
          <w:rFonts w:ascii="Garamond" w:eastAsia="Times New Roman" w:hAnsi="Garamond" w:cs="Times New Roman"/>
          <w:color w:val="000000"/>
        </w:rPr>
        <w:tab/>
      </w:r>
      <w:r w:rsidRPr="00F23F4B">
        <w:rPr>
          <w:rFonts w:ascii="Garamond" w:eastAsia="Times New Roman" w:hAnsi="Garamond" w:cs="Times New Roman"/>
          <w:color w:val="000000"/>
        </w:rPr>
        <w:tab/>
      </w:r>
      <w:r w:rsidRPr="00F23F4B">
        <w:rPr>
          <w:rFonts w:ascii="Garamond" w:eastAsia="Times New Roman" w:hAnsi="Garamond" w:cs="Arial"/>
          <w:color w:val="000000"/>
        </w:rPr>
        <w:t xml:space="preserve">Nisargadatta Maharaj, </w:t>
      </w:r>
      <w:r w:rsidRPr="00F23F4B">
        <w:rPr>
          <w:rFonts w:ascii="Garamond" w:eastAsia="Times New Roman" w:hAnsi="Garamond" w:cs="Arial"/>
          <w:i/>
          <w:iCs/>
          <w:color w:val="000000"/>
        </w:rPr>
        <w:t>I Am That</w:t>
      </w:r>
      <w:r w:rsidRPr="00F23F4B">
        <w:rPr>
          <w:rFonts w:ascii="Garamond" w:eastAsia="Times New Roman" w:hAnsi="Garamond" w:cs="Times New Roman"/>
          <w:color w:val="000000"/>
        </w:rPr>
        <w:br/>
      </w:r>
    </w:p>
    <w:p w14:paraId="7C104CA9" w14:textId="1859F299" w:rsidR="000466F2" w:rsidRDefault="000466F2" w:rsidP="00D67274">
      <w:pPr>
        <w:rPr>
          <w:rFonts w:ascii="Garamond" w:hAnsi="Garamond"/>
          <w:bCs/>
        </w:rPr>
      </w:pPr>
    </w:p>
    <w:p w14:paraId="4DBC8D28" w14:textId="55800C80" w:rsidR="000466F2" w:rsidRDefault="000466F2" w:rsidP="00D67274">
      <w:pPr>
        <w:rPr>
          <w:rFonts w:ascii="Garamond" w:hAnsi="Garamond"/>
          <w:bCs/>
        </w:rPr>
      </w:pPr>
    </w:p>
    <w:p w14:paraId="02CB3788" w14:textId="77777777" w:rsidR="00D67274" w:rsidRPr="00F23F4B" w:rsidRDefault="00D67274" w:rsidP="000466F2">
      <w:pPr>
        <w:rPr>
          <w:rFonts w:ascii="Garamond" w:eastAsia="Times New Roman" w:hAnsi="Garamond" w:cs="Times New Roman"/>
          <w:b/>
          <w:bCs/>
          <w:color w:val="1C1D1D"/>
          <w:spacing w:val="45"/>
          <w:shd w:val="clear" w:color="auto" w:fill="FFFFFF"/>
        </w:rPr>
      </w:pPr>
      <w:r w:rsidRPr="00F23F4B">
        <w:rPr>
          <w:rFonts w:ascii="Garamond" w:eastAsia="Times New Roman" w:hAnsi="Garamond" w:cs="Times New Roman"/>
          <w:b/>
          <w:bCs/>
          <w:color w:val="1C1D1D"/>
          <w:spacing w:val="45"/>
          <w:shd w:val="clear" w:color="auto" w:fill="FFFFFF"/>
        </w:rPr>
        <w:t>The Welcoming Prayer</w:t>
      </w:r>
    </w:p>
    <w:p w14:paraId="1F8B1757" w14:textId="77777777" w:rsidR="00D67274" w:rsidRPr="00F23F4B" w:rsidRDefault="00D67274" w:rsidP="00D67274">
      <w:pPr>
        <w:rPr>
          <w:rFonts w:ascii="Garamond" w:eastAsia="Times New Roman" w:hAnsi="Garamond" w:cs="Times New Roman"/>
          <w:color w:val="1C1D1D"/>
          <w:spacing w:val="45"/>
          <w:shd w:val="clear" w:color="auto" w:fill="FFFFFF"/>
        </w:rPr>
      </w:pPr>
    </w:p>
    <w:p w14:paraId="535BD32B" w14:textId="2E60A4A6" w:rsidR="00D67274" w:rsidRPr="00F23F4B" w:rsidRDefault="00D67274" w:rsidP="00D67274">
      <w:pPr>
        <w:rPr>
          <w:rFonts w:ascii="Garamond" w:eastAsia="Times New Roman" w:hAnsi="Garamond" w:cs="Times New Roman"/>
          <w:color w:val="1C1D1D"/>
          <w:spacing w:val="45"/>
          <w:shd w:val="clear" w:color="auto" w:fill="FFFFFF"/>
        </w:rPr>
      </w:pPr>
      <w:r w:rsidRPr="00F23F4B">
        <w:rPr>
          <w:rFonts w:ascii="Garamond" w:eastAsia="Times New Roman" w:hAnsi="Garamond" w:cs="Times New Roman"/>
          <w:color w:val="1C1D1D"/>
          <w:spacing w:val="45"/>
          <w:shd w:val="clear" w:color="auto" w:fill="FFFFFF"/>
        </w:rPr>
        <w:t>A method of consenting to God’s presence and action in our physical and emotional reactions to events and situations in daily life. The purpose of the Welcoming Prayer is to deepen our relationship with God through consenting in the ordinary activities of our day — "consent-on-the-go."</w:t>
      </w:r>
    </w:p>
    <w:p w14:paraId="4C9934AB" w14:textId="77777777" w:rsidR="00D67274" w:rsidRPr="00F23F4B" w:rsidRDefault="00D67274" w:rsidP="00D67274">
      <w:pPr>
        <w:rPr>
          <w:rFonts w:ascii="Garamond" w:eastAsia="Times New Roman" w:hAnsi="Garamond" w:cs="Times New Roman"/>
        </w:rPr>
      </w:pPr>
    </w:p>
    <w:p w14:paraId="04C0F6BC" w14:textId="77777777" w:rsidR="00D67274" w:rsidRPr="00F23F4B" w:rsidRDefault="00D67274" w:rsidP="00D67274">
      <w:pPr>
        <w:rPr>
          <w:rFonts w:ascii="Garamond" w:hAnsi="Garamond"/>
        </w:rPr>
      </w:pPr>
    </w:p>
    <w:p w14:paraId="79C6432A" w14:textId="77777777" w:rsidR="00D67274" w:rsidRPr="00F23F4B" w:rsidRDefault="00D67274" w:rsidP="00D67274">
      <w:pPr>
        <w:pStyle w:val="ListParagraph"/>
        <w:numPr>
          <w:ilvl w:val="0"/>
          <w:numId w:val="6"/>
        </w:numPr>
        <w:rPr>
          <w:rFonts w:ascii="Garamond" w:eastAsia="Times New Roman" w:hAnsi="Garamond" w:cs="Times New Roman"/>
        </w:rPr>
      </w:pPr>
      <w:r w:rsidRPr="00F23F4B">
        <w:rPr>
          <w:rFonts w:ascii="Garamond" w:eastAsia="Times New Roman" w:hAnsi="Garamond" w:cs="Times New Roman"/>
          <w:color w:val="1C1D1D"/>
          <w:spacing w:val="12"/>
          <w:shd w:val="clear" w:color="auto" w:fill="FFFFFF"/>
        </w:rPr>
        <w:t>Feel and sink into what you are experiencing this moment in your body.</w:t>
      </w:r>
    </w:p>
    <w:p w14:paraId="460B9D4A" w14:textId="77777777" w:rsidR="00D67274" w:rsidRPr="00F23F4B" w:rsidRDefault="00D67274" w:rsidP="00D67274">
      <w:pPr>
        <w:rPr>
          <w:rFonts w:ascii="Garamond" w:hAnsi="Garamond"/>
        </w:rPr>
      </w:pPr>
    </w:p>
    <w:p w14:paraId="469E039D" w14:textId="1E08BC23" w:rsidR="00D67274" w:rsidRPr="00F23F4B" w:rsidRDefault="00D67274" w:rsidP="00D67274">
      <w:pPr>
        <w:pStyle w:val="ListParagraph"/>
        <w:numPr>
          <w:ilvl w:val="0"/>
          <w:numId w:val="6"/>
        </w:numPr>
        <w:rPr>
          <w:rFonts w:ascii="Garamond" w:eastAsia="Times New Roman" w:hAnsi="Garamond" w:cs="Times New Roman"/>
        </w:rPr>
      </w:pPr>
      <w:r w:rsidRPr="00F23F4B">
        <w:rPr>
          <w:rFonts w:ascii="Garamond" w:eastAsia="Times New Roman" w:hAnsi="Garamond" w:cs="Times New Roman"/>
          <w:color w:val="1C1D1D"/>
          <w:spacing w:val="12"/>
          <w:shd w:val="clear" w:color="auto" w:fill="FFFFFF"/>
        </w:rPr>
        <w:t>"Welcome" what you are experiencing this moment in your body as an opportunity to consent to the Divine Indwelling.</w:t>
      </w:r>
    </w:p>
    <w:p w14:paraId="36FD6ECF" w14:textId="77777777" w:rsidR="00D67274" w:rsidRPr="00F23F4B" w:rsidRDefault="00D67274" w:rsidP="00D67274">
      <w:pPr>
        <w:rPr>
          <w:rFonts w:ascii="Garamond" w:hAnsi="Garamond"/>
        </w:rPr>
      </w:pPr>
    </w:p>
    <w:p w14:paraId="3390CDB2" w14:textId="0F0C4529" w:rsidR="00D67274" w:rsidRPr="00F23F4B" w:rsidRDefault="00D67274" w:rsidP="00D67274">
      <w:pPr>
        <w:pStyle w:val="ListParagraph"/>
        <w:numPr>
          <w:ilvl w:val="0"/>
          <w:numId w:val="6"/>
        </w:numPr>
        <w:rPr>
          <w:rFonts w:ascii="Garamond" w:eastAsia="Times New Roman" w:hAnsi="Garamond" w:cs="Times New Roman"/>
        </w:rPr>
      </w:pPr>
      <w:r w:rsidRPr="00F23F4B">
        <w:rPr>
          <w:rFonts w:ascii="Garamond" w:eastAsia="Times New Roman" w:hAnsi="Garamond" w:cs="Times New Roman"/>
          <w:color w:val="1C1D1D"/>
          <w:spacing w:val="12"/>
          <w:shd w:val="clear" w:color="auto" w:fill="FFFFFF"/>
        </w:rPr>
        <w:t>Let go by saying "I let go of my desire for security, affection, control and embrace this moment as it is."</w:t>
      </w:r>
    </w:p>
    <w:p w14:paraId="3CD85C5B" w14:textId="77777777" w:rsidR="00D67274" w:rsidRPr="00F23F4B" w:rsidRDefault="00D67274">
      <w:pPr>
        <w:rPr>
          <w:rFonts w:ascii="Garamond" w:hAnsi="Garamond"/>
          <w:b/>
        </w:rPr>
      </w:pPr>
    </w:p>
    <w:sectPr w:rsidR="00D67274" w:rsidRPr="00F23F4B" w:rsidSect="00F67232">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E11"/>
    <w:multiLevelType w:val="hybridMultilevel"/>
    <w:tmpl w:val="C4B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A164E"/>
    <w:multiLevelType w:val="hybridMultilevel"/>
    <w:tmpl w:val="BB1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4C34"/>
    <w:multiLevelType w:val="hybridMultilevel"/>
    <w:tmpl w:val="A9046B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F027DB9"/>
    <w:multiLevelType w:val="hybridMultilevel"/>
    <w:tmpl w:val="D5E2CB9E"/>
    <w:lvl w:ilvl="0" w:tplc="04090001">
      <w:start w:val="1"/>
      <w:numFmt w:val="bullet"/>
      <w:lvlText w:val=""/>
      <w:lvlJc w:val="left"/>
      <w:pPr>
        <w:ind w:left="780" w:hanging="360"/>
      </w:pPr>
      <w:rPr>
        <w:rFonts w:ascii="Symbol" w:hAnsi="Symbol"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6827327"/>
    <w:multiLevelType w:val="hybridMultilevel"/>
    <w:tmpl w:val="E150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5182E"/>
    <w:multiLevelType w:val="hybridMultilevel"/>
    <w:tmpl w:val="BFF0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FA"/>
    <w:rsid w:val="000157FA"/>
    <w:rsid w:val="00031817"/>
    <w:rsid w:val="000466F2"/>
    <w:rsid w:val="00072FB3"/>
    <w:rsid w:val="000C4BD2"/>
    <w:rsid w:val="0019597B"/>
    <w:rsid w:val="002058CE"/>
    <w:rsid w:val="00267128"/>
    <w:rsid w:val="00295CA6"/>
    <w:rsid w:val="002A09FF"/>
    <w:rsid w:val="002C6474"/>
    <w:rsid w:val="002E44C8"/>
    <w:rsid w:val="0031503B"/>
    <w:rsid w:val="00396D88"/>
    <w:rsid w:val="00396FE2"/>
    <w:rsid w:val="003F3F67"/>
    <w:rsid w:val="004C2016"/>
    <w:rsid w:val="004E3EDF"/>
    <w:rsid w:val="004F36AB"/>
    <w:rsid w:val="0058179B"/>
    <w:rsid w:val="00590A5C"/>
    <w:rsid w:val="005E1CE9"/>
    <w:rsid w:val="006B051F"/>
    <w:rsid w:val="006B2F03"/>
    <w:rsid w:val="0071573B"/>
    <w:rsid w:val="007A2095"/>
    <w:rsid w:val="007C50A5"/>
    <w:rsid w:val="008849FE"/>
    <w:rsid w:val="0090167B"/>
    <w:rsid w:val="00947D12"/>
    <w:rsid w:val="009A635E"/>
    <w:rsid w:val="009D44FD"/>
    <w:rsid w:val="00A2030F"/>
    <w:rsid w:val="00A54866"/>
    <w:rsid w:val="00AC37D2"/>
    <w:rsid w:val="00B37966"/>
    <w:rsid w:val="00B669B9"/>
    <w:rsid w:val="00B76687"/>
    <w:rsid w:val="00B82CCD"/>
    <w:rsid w:val="00BD02DC"/>
    <w:rsid w:val="00C10D96"/>
    <w:rsid w:val="00CC0687"/>
    <w:rsid w:val="00D67274"/>
    <w:rsid w:val="00DF76E3"/>
    <w:rsid w:val="00E07AC9"/>
    <w:rsid w:val="00E548F2"/>
    <w:rsid w:val="00E946EC"/>
    <w:rsid w:val="00EB5E03"/>
    <w:rsid w:val="00EF66EA"/>
    <w:rsid w:val="00F23F4B"/>
    <w:rsid w:val="00F67232"/>
    <w:rsid w:val="00F96E0F"/>
    <w:rsid w:val="00FF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0479"/>
  <w15:chartTrackingRefBased/>
  <w15:docId w15:val="{786B72D8-4070-5F4D-B1EC-16FC7F78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6FE2"/>
    <w:rPr>
      <w:i/>
      <w:iCs/>
    </w:rPr>
  </w:style>
  <w:style w:type="character" w:customStyle="1" w:styleId="apple-converted-space">
    <w:name w:val="apple-converted-space"/>
    <w:basedOn w:val="DefaultParagraphFont"/>
    <w:rsid w:val="00396FE2"/>
  </w:style>
  <w:style w:type="paragraph" w:styleId="NormalWeb">
    <w:name w:val="Normal (Web)"/>
    <w:basedOn w:val="Normal"/>
    <w:uiPriority w:val="99"/>
    <w:semiHidden/>
    <w:unhideWhenUsed/>
    <w:rsid w:val="00396FE2"/>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396FE2"/>
  </w:style>
  <w:style w:type="character" w:styleId="Strong">
    <w:name w:val="Strong"/>
    <w:basedOn w:val="DefaultParagraphFont"/>
    <w:uiPriority w:val="22"/>
    <w:qFormat/>
    <w:rsid w:val="0058179B"/>
    <w:rPr>
      <w:b/>
      <w:bCs/>
    </w:rPr>
  </w:style>
  <w:style w:type="character" w:styleId="Hyperlink">
    <w:name w:val="Hyperlink"/>
    <w:basedOn w:val="DefaultParagraphFont"/>
    <w:uiPriority w:val="99"/>
    <w:semiHidden/>
    <w:unhideWhenUsed/>
    <w:rsid w:val="002C6474"/>
    <w:rPr>
      <w:color w:val="0000FF"/>
      <w:u w:val="single"/>
    </w:rPr>
  </w:style>
  <w:style w:type="paragraph" w:styleId="ListParagraph">
    <w:name w:val="List Paragraph"/>
    <w:basedOn w:val="Normal"/>
    <w:uiPriority w:val="34"/>
    <w:qFormat/>
    <w:rsid w:val="00A54866"/>
    <w:pPr>
      <w:ind w:left="720"/>
      <w:contextualSpacing/>
    </w:pPr>
  </w:style>
  <w:style w:type="paragraph" w:styleId="BalloonText">
    <w:name w:val="Balloon Text"/>
    <w:basedOn w:val="Normal"/>
    <w:link w:val="BalloonTextChar"/>
    <w:uiPriority w:val="99"/>
    <w:semiHidden/>
    <w:unhideWhenUsed/>
    <w:rsid w:val="00DF76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6E3"/>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DF76E3"/>
    <w:rPr>
      <w:sz w:val="20"/>
      <w:szCs w:val="20"/>
    </w:rPr>
  </w:style>
  <w:style w:type="character" w:customStyle="1" w:styleId="CommentTextChar">
    <w:name w:val="Comment Text Char"/>
    <w:basedOn w:val="DefaultParagraphFont"/>
    <w:link w:val="CommentText"/>
    <w:uiPriority w:val="99"/>
    <w:semiHidden/>
    <w:rsid w:val="00DF76E3"/>
    <w:rPr>
      <w:sz w:val="20"/>
      <w:szCs w:val="20"/>
    </w:rPr>
  </w:style>
  <w:style w:type="character" w:styleId="FollowedHyperlink">
    <w:name w:val="FollowedHyperlink"/>
    <w:basedOn w:val="DefaultParagraphFont"/>
    <w:uiPriority w:val="99"/>
    <w:semiHidden/>
    <w:unhideWhenUsed/>
    <w:rsid w:val="007A2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66087">
      <w:bodyDiv w:val="1"/>
      <w:marLeft w:val="0"/>
      <w:marRight w:val="0"/>
      <w:marTop w:val="0"/>
      <w:marBottom w:val="0"/>
      <w:divBdr>
        <w:top w:val="none" w:sz="0" w:space="0" w:color="auto"/>
        <w:left w:val="none" w:sz="0" w:space="0" w:color="auto"/>
        <w:bottom w:val="none" w:sz="0" w:space="0" w:color="auto"/>
        <w:right w:val="none" w:sz="0" w:space="0" w:color="auto"/>
      </w:divBdr>
    </w:div>
    <w:div w:id="1273319983">
      <w:bodyDiv w:val="1"/>
      <w:marLeft w:val="0"/>
      <w:marRight w:val="0"/>
      <w:marTop w:val="0"/>
      <w:marBottom w:val="0"/>
      <w:divBdr>
        <w:top w:val="none" w:sz="0" w:space="0" w:color="auto"/>
        <w:left w:val="none" w:sz="0" w:space="0" w:color="auto"/>
        <w:bottom w:val="none" w:sz="0" w:space="0" w:color="auto"/>
        <w:right w:val="none" w:sz="0" w:space="0" w:color="auto"/>
      </w:divBdr>
    </w:div>
    <w:div w:id="1379161688">
      <w:bodyDiv w:val="1"/>
      <w:marLeft w:val="0"/>
      <w:marRight w:val="0"/>
      <w:marTop w:val="0"/>
      <w:marBottom w:val="0"/>
      <w:divBdr>
        <w:top w:val="none" w:sz="0" w:space="0" w:color="auto"/>
        <w:left w:val="none" w:sz="0" w:space="0" w:color="auto"/>
        <w:bottom w:val="none" w:sz="0" w:space="0" w:color="auto"/>
        <w:right w:val="none" w:sz="0" w:space="0" w:color="auto"/>
      </w:divBdr>
      <w:divsChild>
        <w:div w:id="1820919539">
          <w:marLeft w:val="0"/>
          <w:marRight w:val="0"/>
          <w:marTop w:val="0"/>
          <w:marBottom w:val="0"/>
          <w:divBdr>
            <w:top w:val="none" w:sz="0" w:space="0" w:color="auto"/>
            <w:left w:val="none" w:sz="0" w:space="0" w:color="auto"/>
            <w:bottom w:val="none" w:sz="0" w:space="0" w:color="auto"/>
            <w:right w:val="none" w:sz="0" w:space="0" w:color="auto"/>
          </w:divBdr>
        </w:div>
      </w:divsChild>
    </w:div>
    <w:div w:id="1913852305">
      <w:bodyDiv w:val="1"/>
      <w:marLeft w:val="0"/>
      <w:marRight w:val="0"/>
      <w:marTop w:val="0"/>
      <w:marBottom w:val="0"/>
      <w:divBdr>
        <w:top w:val="none" w:sz="0" w:space="0" w:color="auto"/>
        <w:left w:val="none" w:sz="0" w:space="0" w:color="auto"/>
        <w:bottom w:val="none" w:sz="0" w:space="0" w:color="auto"/>
        <w:right w:val="none" w:sz="0" w:space="0" w:color="auto"/>
      </w:divBdr>
      <w:divsChild>
        <w:div w:id="727147526">
          <w:blockQuote w:val="1"/>
          <w:marLeft w:val="0"/>
          <w:marRight w:val="0"/>
          <w:marTop w:val="0"/>
          <w:marBottom w:val="0"/>
          <w:divBdr>
            <w:top w:val="none" w:sz="0" w:space="0" w:color="auto"/>
            <w:left w:val="none" w:sz="0" w:space="0" w:color="auto"/>
            <w:bottom w:val="none" w:sz="0" w:space="0" w:color="auto"/>
            <w:right w:val="none" w:sz="0" w:space="0" w:color="auto"/>
          </w:divBdr>
          <w:divsChild>
            <w:div w:id="290792795">
              <w:marLeft w:val="0"/>
              <w:marRight w:val="0"/>
              <w:marTop w:val="0"/>
              <w:marBottom w:val="0"/>
              <w:divBdr>
                <w:top w:val="none" w:sz="0" w:space="0" w:color="auto"/>
                <w:left w:val="none" w:sz="0" w:space="0" w:color="auto"/>
                <w:bottom w:val="none" w:sz="0" w:space="0" w:color="auto"/>
                <w:right w:val="none" w:sz="0" w:space="0" w:color="auto"/>
              </w:divBdr>
            </w:div>
            <w:div w:id="969673032">
              <w:marLeft w:val="0"/>
              <w:marRight w:val="0"/>
              <w:marTop w:val="0"/>
              <w:marBottom w:val="0"/>
              <w:divBdr>
                <w:top w:val="none" w:sz="0" w:space="0" w:color="auto"/>
                <w:left w:val="none" w:sz="0" w:space="0" w:color="auto"/>
                <w:bottom w:val="none" w:sz="0" w:space="0" w:color="auto"/>
                <w:right w:val="none" w:sz="0" w:space="0" w:color="auto"/>
              </w:divBdr>
            </w:div>
          </w:divsChild>
        </w:div>
        <w:div w:id="1635331929">
          <w:blockQuote w:val="1"/>
          <w:marLeft w:val="0"/>
          <w:marRight w:val="0"/>
          <w:marTop w:val="0"/>
          <w:marBottom w:val="0"/>
          <w:divBdr>
            <w:top w:val="none" w:sz="0" w:space="0" w:color="auto"/>
            <w:left w:val="none" w:sz="0" w:space="0" w:color="auto"/>
            <w:bottom w:val="none" w:sz="0" w:space="0" w:color="auto"/>
            <w:right w:val="none" w:sz="0" w:space="0" w:color="auto"/>
          </w:divBdr>
          <w:divsChild>
            <w:div w:id="13449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templativeoutreach.org/welcoming-prayer-meth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cp:lastPrinted>2020-07-16T23:00:00Z</cp:lastPrinted>
  <dcterms:created xsi:type="dcterms:W3CDTF">2020-07-26T16:20:00Z</dcterms:created>
  <dcterms:modified xsi:type="dcterms:W3CDTF">2020-07-26T16:21:00Z</dcterms:modified>
</cp:coreProperties>
</file>